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E31021" w14:textId="77777777" w:rsidR="001E4F3C" w:rsidRDefault="00D22139">
      <w:pPr>
        <w:ind w:right="-1"/>
        <w:jc w:val="center"/>
        <w:rPr>
          <w:rFonts w:ascii="Arial" w:hAnsi="Arial"/>
          <w:b/>
          <w:sz w:val="21"/>
          <w:szCs w:val="21"/>
        </w:rPr>
      </w:pPr>
      <w:r>
        <w:rPr>
          <w:rFonts w:ascii="Arial" w:hAnsi="Arial"/>
          <w:b/>
          <w:sz w:val="21"/>
          <w:szCs w:val="21"/>
        </w:rPr>
        <w:t>Сообщение</w:t>
      </w:r>
    </w:p>
    <w:p w14:paraId="0D09D215" w14:textId="77777777" w:rsidR="001E4F3C" w:rsidRDefault="00D22139">
      <w:pPr>
        <w:ind w:right="3" w:firstLine="567"/>
        <w:jc w:val="center"/>
        <w:rPr>
          <w:rFonts w:ascii="Arial" w:hAnsi="Arial"/>
          <w:b/>
          <w:sz w:val="21"/>
          <w:szCs w:val="21"/>
        </w:rPr>
      </w:pPr>
      <w:r>
        <w:rPr>
          <w:rFonts w:ascii="Arial" w:hAnsi="Arial"/>
          <w:b/>
          <w:sz w:val="21"/>
          <w:szCs w:val="21"/>
        </w:rPr>
        <w:t>о проведении общего собрания собственников (правообладателей) помещений в многоквартирном доме, расположенном по адресу: г. Санкт-Петербург, муниципальный округ Большая Охта, проспект Энергетиков, дом 9, корпус 6, строение 1.</w:t>
      </w:r>
    </w:p>
    <w:p w14:paraId="672A6659" w14:textId="77777777" w:rsidR="001E4F3C" w:rsidRDefault="001E4F3C">
      <w:pPr>
        <w:ind w:right="-1"/>
        <w:jc w:val="both"/>
        <w:rPr>
          <w:rFonts w:ascii="Times New Roman" w:hAnsi="Times New Roman"/>
          <w:b/>
          <w:sz w:val="21"/>
          <w:szCs w:val="21"/>
        </w:rPr>
      </w:pPr>
    </w:p>
    <w:p w14:paraId="0A37501D" w14:textId="77777777" w:rsidR="001E4F3C" w:rsidRDefault="001E4F3C">
      <w:pPr>
        <w:ind w:right="-1"/>
        <w:jc w:val="both"/>
        <w:rPr>
          <w:rFonts w:ascii="Times New Roman" w:hAnsi="Times New Roman"/>
          <w:b/>
          <w:sz w:val="21"/>
          <w:szCs w:val="21"/>
        </w:rPr>
      </w:pPr>
    </w:p>
    <w:p w14:paraId="238CA260" w14:textId="3971D883" w:rsidR="001E4F3C" w:rsidRDefault="00D22139">
      <w:pPr>
        <w:tabs>
          <w:tab w:val="left" w:pos="284"/>
        </w:tabs>
        <w:ind w:right="3" w:firstLine="567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Сообщаем, что по инициативе общества с ограниченной ответственностью "УПРАВЛЯЮЩАЯ КОМПАНИЯ "КОСМОСЕРВИС ПЕРВАЯ</w:t>
      </w:r>
      <w:r>
        <w:rPr>
          <w:rFonts w:ascii="Arial" w:hAnsi="Arial"/>
          <w:color w:val="auto"/>
          <w:sz w:val="21"/>
          <w:szCs w:val="21"/>
        </w:rPr>
        <w:t xml:space="preserve">" ИНН 7802627511, ОГРН 1177847252439, будет </w:t>
      </w:r>
      <w:r>
        <w:rPr>
          <w:rFonts w:ascii="Arial" w:hAnsi="Arial"/>
          <w:sz w:val="21"/>
          <w:szCs w:val="21"/>
        </w:rPr>
        <w:t>проведено общее собрание собственников помещений в многоквартирном доме, расположенном по адресу: г. Санкт-Петербург, муниципальный округ Большая Охта, проспект Энергетиков, дом 9, корпус 6, строение 1, -   в форме очно-заочного голосования.</w:t>
      </w:r>
    </w:p>
    <w:p w14:paraId="4C90BBB8" w14:textId="54B55471" w:rsidR="001E4F3C" w:rsidRDefault="2A722DC0">
      <w:pPr>
        <w:tabs>
          <w:tab w:val="left" w:pos="284"/>
        </w:tabs>
        <w:ind w:firstLine="567"/>
        <w:jc w:val="both"/>
        <w:rPr>
          <w:rFonts w:ascii="Arial" w:hAnsi="Arial"/>
          <w:sz w:val="21"/>
          <w:szCs w:val="21"/>
        </w:rPr>
      </w:pPr>
      <w:r w:rsidRPr="2A722DC0">
        <w:rPr>
          <w:rFonts w:ascii="Arial" w:hAnsi="Arial"/>
          <w:sz w:val="21"/>
          <w:szCs w:val="21"/>
        </w:rPr>
        <w:t xml:space="preserve">Очное собрание в форме совместного присутствия состоится </w:t>
      </w:r>
      <w:r w:rsidR="00095F1D">
        <w:rPr>
          <w:rFonts w:ascii="Arial" w:hAnsi="Arial"/>
          <w:b/>
          <w:bCs/>
          <w:sz w:val="21"/>
          <w:szCs w:val="21"/>
        </w:rPr>
        <w:t>20</w:t>
      </w:r>
      <w:r w:rsidR="00265D6E">
        <w:rPr>
          <w:rFonts w:ascii="Arial" w:hAnsi="Arial"/>
          <w:b/>
          <w:bCs/>
          <w:sz w:val="21"/>
          <w:szCs w:val="21"/>
        </w:rPr>
        <w:t xml:space="preserve"> октября</w:t>
      </w:r>
      <w:r w:rsidR="0011054D">
        <w:rPr>
          <w:rFonts w:ascii="Arial" w:hAnsi="Arial"/>
          <w:b/>
          <w:bCs/>
          <w:sz w:val="21"/>
          <w:szCs w:val="21"/>
        </w:rPr>
        <w:t xml:space="preserve"> 2022 года в</w:t>
      </w:r>
      <w:r w:rsidR="00265D6E">
        <w:rPr>
          <w:rFonts w:ascii="Arial" w:hAnsi="Arial"/>
          <w:b/>
          <w:bCs/>
          <w:sz w:val="21"/>
          <w:szCs w:val="21"/>
        </w:rPr>
        <w:t xml:space="preserve"> 1</w:t>
      </w:r>
      <w:r w:rsidR="00811631">
        <w:rPr>
          <w:rFonts w:ascii="Arial" w:hAnsi="Arial"/>
          <w:b/>
          <w:bCs/>
          <w:sz w:val="21"/>
          <w:szCs w:val="21"/>
        </w:rPr>
        <w:t>9</w:t>
      </w:r>
      <w:r w:rsidR="00265D6E">
        <w:rPr>
          <w:rFonts w:ascii="Arial" w:hAnsi="Arial"/>
          <w:b/>
          <w:bCs/>
          <w:sz w:val="21"/>
          <w:szCs w:val="21"/>
        </w:rPr>
        <w:t>:00.</w:t>
      </w:r>
    </w:p>
    <w:p w14:paraId="6BFFAF93" w14:textId="567F8952" w:rsidR="009C537A" w:rsidRPr="007E68A6" w:rsidRDefault="009C537A" w:rsidP="009C537A">
      <w:pPr>
        <w:suppressAutoHyphens/>
        <w:ind w:right="3" w:firstLine="567"/>
        <w:jc w:val="both"/>
        <w:rPr>
          <w:rFonts w:ascii="Arial" w:hAnsi="Arial" w:cs="Arial"/>
          <w:color w:val="auto"/>
          <w:sz w:val="22"/>
          <w:szCs w:val="20"/>
        </w:rPr>
      </w:pPr>
      <w:r w:rsidRPr="007E68A6">
        <w:rPr>
          <w:rFonts w:ascii="Arial" w:hAnsi="Arial" w:cs="Arial"/>
          <w:color w:val="auto"/>
          <w:sz w:val="22"/>
          <w:szCs w:val="20"/>
        </w:rPr>
        <w:t xml:space="preserve">Место проведения собрания: г. Санкт-Петербург, муниципальный округ Большая Охта, проспект Энергетиков, дом </w:t>
      </w:r>
      <w:r>
        <w:rPr>
          <w:rFonts w:ascii="Arial" w:hAnsi="Arial" w:cs="Arial"/>
          <w:color w:val="auto"/>
          <w:sz w:val="22"/>
          <w:szCs w:val="20"/>
        </w:rPr>
        <w:t>9</w:t>
      </w:r>
      <w:r w:rsidRPr="007E68A6">
        <w:rPr>
          <w:rFonts w:ascii="Arial" w:hAnsi="Arial" w:cs="Arial"/>
          <w:color w:val="auto"/>
          <w:sz w:val="22"/>
          <w:szCs w:val="20"/>
        </w:rPr>
        <w:t xml:space="preserve">, корпус </w:t>
      </w:r>
      <w:r w:rsidR="004A77B4">
        <w:rPr>
          <w:rFonts w:ascii="Arial" w:hAnsi="Arial" w:cs="Arial"/>
          <w:color w:val="auto"/>
          <w:sz w:val="22"/>
          <w:szCs w:val="20"/>
        </w:rPr>
        <w:t>6</w:t>
      </w:r>
      <w:r w:rsidRPr="007E68A6">
        <w:rPr>
          <w:rFonts w:ascii="Arial" w:hAnsi="Arial" w:cs="Arial"/>
          <w:color w:val="auto"/>
          <w:sz w:val="22"/>
          <w:szCs w:val="20"/>
        </w:rPr>
        <w:t>, строение 1, п</w:t>
      </w:r>
      <w:r w:rsidR="004A77B4">
        <w:rPr>
          <w:rFonts w:ascii="Arial" w:hAnsi="Arial" w:cs="Arial"/>
          <w:color w:val="auto"/>
          <w:sz w:val="22"/>
          <w:szCs w:val="20"/>
        </w:rPr>
        <w:t>роходная парадная между парадной 2 и 3.</w:t>
      </w:r>
    </w:p>
    <w:p w14:paraId="5E16136A" w14:textId="76EFA4FC" w:rsidR="001E4F3C" w:rsidRDefault="2A722DC0">
      <w:pPr>
        <w:tabs>
          <w:tab w:val="left" w:pos="284"/>
        </w:tabs>
        <w:ind w:right="3" w:firstLine="567"/>
        <w:jc w:val="both"/>
        <w:rPr>
          <w:rFonts w:ascii="Arial" w:hAnsi="Arial"/>
          <w:color w:val="FF0000"/>
          <w:sz w:val="21"/>
          <w:szCs w:val="21"/>
        </w:rPr>
      </w:pPr>
      <w:r w:rsidRPr="2A722DC0">
        <w:rPr>
          <w:rFonts w:ascii="Arial" w:hAnsi="Arial"/>
          <w:sz w:val="21"/>
          <w:szCs w:val="21"/>
        </w:rPr>
        <w:t xml:space="preserve">В случае отсутствия необходимого числа голосов для принятия решений по вопросам, включенным в повестку дня, собственники могут предоставить бюллетени для голосования в помещение Управляющей компании или в диспетчерскую службу дома, расположенные по адресу: г. Санкт-Петербург, муниципальный округ Большая Охта, проспект Энергетиков, дом 9, корпус 6, строение 1, помещение диспетчерской (заочное голосование) в период </w:t>
      </w:r>
      <w:r w:rsidRPr="2A722DC0">
        <w:rPr>
          <w:rFonts w:ascii="Arial" w:hAnsi="Arial"/>
          <w:b/>
          <w:bCs/>
          <w:sz w:val="21"/>
          <w:szCs w:val="21"/>
        </w:rPr>
        <w:t xml:space="preserve">с </w:t>
      </w:r>
      <w:r w:rsidR="00095F1D">
        <w:rPr>
          <w:rFonts w:ascii="Arial" w:hAnsi="Arial"/>
          <w:b/>
          <w:bCs/>
          <w:sz w:val="21"/>
          <w:szCs w:val="21"/>
        </w:rPr>
        <w:t>20</w:t>
      </w:r>
      <w:r w:rsidR="00265D6E">
        <w:rPr>
          <w:rFonts w:ascii="Arial" w:hAnsi="Arial"/>
          <w:b/>
          <w:bCs/>
          <w:sz w:val="21"/>
          <w:szCs w:val="21"/>
        </w:rPr>
        <w:t xml:space="preserve"> октября</w:t>
      </w:r>
      <w:r w:rsidRPr="2A722DC0">
        <w:rPr>
          <w:rFonts w:ascii="Arial" w:hAnsi="Arial"/>
          <w:b/>
          <w:bCs/>
          <w:sz w:val="21"/>
          <w:szCs w:val="21"/>
        </w:rPr>
        <w:t xml:space="preserve"> 2022 года по </w:t>
      </w:r>
      <w:r w:rsidR="008762A3">
        <w:rPr>
          <w:rFonts w:ascii="Arial" w:hAnsi="Arial"/>
          <w:b/>
          <w:bCs/>
          <w:sz w:val="21"/>
          <w:szCs w:val="21"/>
        </w:rPr>
        <w:t>21</w:t>
      </w:r>
      <w:r w:rsidR="00265D6E">
        <w:rPr>
          <w:rFonts w:ascii="Arial" w:hAnsi="Arial"/>
          <w:b/>
          <w:bCs/>
          <w:sz w:val="21"/>
          <w:szCs w:val="21"/>
        </w:rPr>
        <w:t xml:space="preserve"> января </w:t>
      </w:r>
      <w:r w:rsidRPr="2A722DC0">
        <w:rPr>
          <w:rFonts w:ascii="Arial" w:hAnsi="Arial"/>
          <w:b/>
          <w:bCs/>
          <w:sz w:val="21"/>
          <w:szCs w:val="21"/>
        </w:rPr>
        <w:t>202</w:t>
      </w:r>
      <w:r w:rsidR="00265D6E">
        <w:rPr>
          <w:rFonts w:ascii="Arial" w:hAnsi="Arial"/>
          <w:b/>
          <w:bCs/>
          <w:sz w:val="21"/>
          <w:szCs w:val="21"/>
        </w:rPr>
        <w:t>3</w:t>
      </w:r>
      <w:r w:rsidRPr="2A722DC0">
        <w:rPr>
          <w:rFonts w:ascii="Arial" w:hAnsi="Arial"/>
          <w:b/>
          <w:bCs/>
          <w:sz w:val="21"/>
          <w:szCs w:val="21"/>
        </w:rPr>
        <w:t xml:space="preserve"> года.</w:t>
      </w:r>
      <w:r w:rsidRPr="2A722DC0">
        <w:rPr>
          <w:rFonts w:ascii="Arial" w:hAnsi="Arial"/>
          <w:sz w:val="21"/>
          <w:szCs w:val="21"/>
        </w:rPr>
        <w:t xml:space="preserve"> </w:t>
      </w:r>
    </w:p>
    <w:p w14:paraId="5DAB6C7B" w14:textId="77777777" w:rsidR="001E4F3C" w:rsidRDefault="001E4F3C">
      <w:pPr>
        <w:tabs>
          <w:tab w:val="left" w:pos="284"/>
        </w:tabs>
        <w:jc w:val="both"/>
        <w:rPr>
          <w:rFonts w:ascii="Arial" w:hAnsi="Arial"/>
          <w:b/>
          <w:sz w:val="21"/>
          <w:szCs w:val="21"/>
        </w:rPr>
      </w:pPr>
    </w:p>
    <w:p w14:paraId="528BF161" w14:textId="77777777" w:rsidR="001E4F3C" w:rsidRPr="004A77B4" w:rsidRDefault="00D22139">
      <w:pPr>
        <w:tabs>
          <w:tab w:val="left" w:pos="284"/>
        </w:tabs>
        <w:jc w:val="center"/>
        <w:rPr>
          <w:rFonts w:ascii="Arial" w:hAnsi="Arial"/>
          <w:b/>
          <w:sz w:val="21"/>
          <w:szCs w:val="21"/>
        </w:rPr>
      </w:pPr>
      <w:r w:rsidRPr="004A77B4">
        <w:rPr>
          <w:rFonts w:ascii="Arial" w:hAnsi="Arial"/>
          <w:b/>
          <w:sz w:val="21"/>
          <w:szCs w:val="21"/>
        </w:rPr>
        <w:t>Повестка дня собрания:</w:t>
      </w:r>
    </w:p>
    <w:p w14:paraId="02EB378F" w14:textId="77777777" w:rsidR="001E4F3C" w:rsidRPr="004A77B4" w:rsidRDefault="001E4F3C">
      <w:pPr>
        <w:tabs>
          <w:tab w:val="left" w:pos="284"/>
        </w:tabs>
        <w:jc w:val="both"/>
        <w:rPr>
          <w:rFonts w:ascii="Arial" w:hAnsi="Arial"/>
          <w:b/>
          <w:sz w:val="21"/>
          <w:szCs w:val="21"/>
        </w:rPr>
      </w:pPr>
    </w:p>
    <w:p w14:paraId="31168E22" w14:textId="77777777" w:rsidR="004A77B4" w:rsidRPr="004A77B4" w:rsidRDefault="00D22139" w:rsidP="004A77B4">
      <w:pPr>
        <w:pStyle w:val="a3"/>
        <w:numPr>
          <w:ilvl w:val="0"/>
          <w:numId w:val="1"/>
        </w:numPr>
        <w:tabs>
          <w:tab w:val="left" w:pos="284"/>
          <w:tab w:val="left" w:pos="851"/>
          <w:tab w:val="left" w:pos="993"/>
        </w:tabs>
        <w:ind w:left="0" w:firstLine="0"/>
        <w:jc w:val="both"/>
        <w:rPr>
          <w:rFonts w:ascii="Arial" w:eastAsia="Calibri" w:hAnsi="Arial"/>
          <w:sz w:val="21"/>
          <w:szCs w:val="21"/>
          <w:lang w:eastAsia="en-US"/>
        </w:rPr>
      </w:pPr>
      <w:r w:rsidRPr="004A77B4">
        <w:rPr>
          <w:rFonts w:ascii="Arial" w:hAnsi="Arial"/>
          <w:sz w:val="21"/>
          <w:szCs w:val="21"/>
        </w:rPr>
        <w:t>Избрать председателем, секретарём собрания и лицом, ответственным за подсчет голосов собрания управляющего домом</w:t>
      </w:r>
      <w:r w:rsidRPr="004A77B4">
        <w:rPr>
          <w:rFonts w:ascii="Arial" w:eastAsia="Calibri" w:hAnsi="Arial"/>
          <w:sz w:val="21"/>
          <w:szCs w:val="21"/>
          <w:lang w:eastAsia="en-US"/>
        </w:rPr>
        <w:t xml:space="preserve"> Кузнецову Веру Витальевну, являющуюся представителем ООО «Управляющая Компания «КОСМОСЕРВИС ПЕРВАЯ».</w:t>
      </w:r>
    </w:p>
    <w:p w14:paraId="671D0CD3" w14:textId="1C9B3865" w:rsidR="004A77B4" w:rsidRPr="004A77B4" w:rsidRDefault="004A77B4" w:rsidP="004A77B4">
      <w:pPr>
        <w:pStyle w:val="a3"/>
        <w:numPr>
          <w:ilvl w:val="0"/>
          <w:numId w:val="1"/>
        </w:numPr>
        <w:tabs>
          <w:tab w:val="left" w:pos="284"/>
          <w:tab w:val="left" w:pos="851"/>
          <w:tab w:val="left" w:pos="993"/>
        </w:tabs>
        <w:ind w:left="0" w:firstLine="0"/>
        <w:jc w:val="both"/>
        <w:rPr>
          <w:rFonts w:ascii="Arial" w:eastAsia="Calibri" w:hAnsi="Arial"/>
          <w:sz w:val="21"/>
          <w:szCs w:val="21"/>
          <w:lang w:eastAsia="en-US"/>
        </w:rPr>
      </w:pPr>
      <w:r w:rsidRPr="004A77B4">
        <w:rPr>
          <w:rFonts w:ascii="Arial" w:hAnsi="Arial" w:cs="Arial"/>
          <w:sz w:val="21"/>
          <w:szCs w:val="21"/>
        </w:rPr>
        <w:t xml:space="preserve">Избрать счетную комиссию для подсчета голосов собственников в количестве </w:t>
      </w:r>
      <w:r w:rsidR="00457DA7">
        <w:rPr>
          <w:rFonts w:ascii="Arial" w:hAnsi="Arial" w:cs="Arial"/>
          <w:sz w:val="21"/>
          <w:szCs w:val="21"/>
        </w:rPr>
        <w:t>6</w:t>
      </w:r>
      <w:bookmarkStart w:id="0" w:name="_GoBack"/>
      <w:bookmarkEnd w:id="0"/>
      <w:r w:rsidRPr="004A77B4">
        <w:rPr>
          <w:rFonts w:ascii="Arial" w:hAnsi="Arial" w:cs="Arial"/>
          <w:sz w:val="21"/>
          <w:szCs w:val="21"/>
        </w:rPr>
        <w:t xml:space="preserve"> человек в составе:</w:t>
      </w:r>
    </w:p>
    <w:p w14:paraId="6081D5FD" w14:textId="77777777" w:rsidR="004A77B4" w:rsidRPr="004A77B4" w:rsidRDefault="004A77B4" w:rsidP="004A77B4">
      <w:pPr>
        <w:pStyle w:val="aff8"/>
        <w:tabs>
          <w:tab w:val="left" w:pos="426"/>
        </w:tabs>
        <w:spacing w:beforeAutospacing="0" w:afterAutospacing="0"/>
        <w:ind w:firstLine="567"/>
        <w:jc w:val="both"/>
        <w:rPr>
          <w:rFonts w:ascii="Arial" w:hAnsi="Arial" w:cs="Arial"/>
          <w:sz w:val="21"/>
          <w:szCs w:val="21"/>
        </w:rPr>
      </w:pPr>
      <w:r w:rsidRPr="004A77B4">
        <w:rPr>
          <w:rFonts w:ascii="Arial" w:hAnsi="Arial" w:cs="Arial"/>
          <w:sz w:val="21"/>
          <w:szCs w:val="21"/>
        </w:rPr>
        <w:t>Королевой Манефы Валерьевны (кв. 407);</w:t>
      </w:r>
    </w:p>
    <w:p w14:paraId="6FFB34DB" w14:textId="77777777" w:rsidR="004A77B4" w:rsidRPr="004A77B4" w:rsidRDefault="004A77B4" w:rsidP="004A77B4">
      <w:pPr>
        <w:pStyle w:val="aff8"/>
        <w:tabs>
          <w:tab w:val="left" w:pos="426"/>
        </w:tabs>
        <w:spacing w:beforeAutospacing="0" w:afterAutospacing="0"/>
        <w:ind w:firstLine="567"/>
        <w:jc w:val="both"/>
        <w:rPr>
          <w:rFonts w:ascii="Arial" w:hAnsi="Arial" w:cs="Arial"/>
          <w:sz w:val="21"/>
          <w:szCs w:val="21"/>
        </w:rPr>
      </w:pPr>
      <w:r w:rsidRPr="004A77B4">
        <w:rPr>
          <w:rFonts w:ascii="Arial" w:hAnsi="Arial" w:cs="Arial"/>
          <w:sz w:val="21"/>
          <w:szCs w:val="21"/>
        </w:rPr>
        <w:t>Кукушкиной Татьяны Николаевны (кв.912);</w:t>
      </w:r>
    </w:p>
    <w:p w14:paraId="1327AF9F" w14:textId="77777777" w:rsidR="004A77B4" w:rsidRPr="004A77B4" w:rsidRDefault="004A77B4" w:rsidP="004A77B4">
      <w:pPr>
        <w:pStyle w:val="aff8"/>
        <w:tabs>
          <w:tab w:val="left" w:pos="426"/>
        </w:tabs>
        <w:spacing w:beforeAutospacing="0" w:afterAutospacing="0"/>
        <w:ind w:firstLine="567"/>
        <w:jc w:val="both"/>
        <w:rPr>
          <w:rFonts w:ascii="Arial" w:eastAsia="Courier New" w:hAnsi="Arial" w:cs="Arial"/>
          <w:sz w:val="21"/>
          <w:szCs w:val="21"/>
        </w:rPr>
      </w:pPr>
      <w:r w:rsidRPr="004A77B4">
        <w:rPr>
          <w:rFonts w:ascii="Arial" w:eastAsia="Courier New" w:hAnsi="Arial" w:cs="Arial"/>
          <w:sz w:val="21"/>
          <w:szCs w:val="21"/>
        </w:rPr>
        <w:t>Киселева Ивана Викторовича (кв.291)</w:t>
      </w:r>
    </w:p>
    <w:p w14:paraId="74891630" w14:textId="77777777" w:rsidR="004A77B4" w:rsidRPr="004A77B4" w:rsidRDefault="004A77B4" w:rsidP="004A77B4">
      <w:pPr>
        <w:pStyle w:val="aff8"/>
        <w:tabs>
          <w:tab w:val="left" w:pos="426"/>
        </w:tabs>
        <w:spacing w:beforeAutospacing="0" w:afterAutospacing="0"/>
        <w:ind w:firstLine="567"/>
        <w:jc w:val="both"/>
        <w:rPr>
          <w:rFonts w:ascii="Arial" w:hAnsi="Arial" w:cs="Arial"/>
          <w:sz w:val="21"/>
          <w:szCs w:val="21"/>
        </w:rPr>
      </w:pPr>
      <w:r w:rsidRPr="004A77B4">
        <w:rPr>
          <w:rFonts w:ascii="Arial" w:eastAsia="Courier New" w:hAnsi="Arial" w:cs="Arial"/>
          <w:sz w:val="21"/>
          <w:szCs w:val="21"/>
        </w:rPr>
        <w:t>Насыровой Ювелины Ильдаровны (кв. 574);</w:t>
      </w:r>
    </w:p>
    <w:p w14:paraId="4A252ED1" w14:textId="77777777" w:rsidR="004A77B4" w:rsidRPr="004A77B4" w:rsidRDefault="004A77B4" w:rsidP="004A77B4">
      <w:pPr>
        <w:pStyle w:val="aff8"/>
        <w:tabs>
          <w:tab w:val="left" w:pos="426"/>
        </w:tabs>
        <w:spacing w:beforeAutospacing="0" w:afterAutospacing="0"/>
        <w:ind w:firstLine="567"/>
        <w:jc w:val="both"/>
        <w:rPr>
          <w:rFonts w:ascii="Arial" w:hAnsi="Arial" w:cs="Arial"/>
          <w:sz w:val="21"/>
          <w:szCs w:val="21"/>
        </w:rPr>
      </w:pPr>
      <w:r w:rsidRPr="004A77B4">
        <w:rPr>
          <w:rFonts w:ascii="Arial" w:eastAsia="Courier New" w:hAnsi="Arial" w:cs="Arial"/>
          <w:sz w:val="21"/>
          <w:szCs w:val="21"/>
        </w:rPr>
        <w:t>Осколковой Анны Алексеевны (кв.398);</w:t>
      </w:r>
    </w:p>
    <w:p w14:paraId="0F81D9AD" w14:textId="77777777" w:rsidR="004A77B4" w:rsidRPr="004A77B4" w:rsidRDefault="004A77B4" w:rsidP="004A77B4">
      <w:pPr>
        <w:pStyle w:val="aff8"/>
        <w:tabs>
          <w:tab w:val="left" w:pos="426"/>
        </w:tabs>
        <w:spacing w:beforeAutospacing="0" w:afterAutospacing="0"/>
        <w:ind w:firstLine="567"/>
        <w:jc w:val="both"/>
        <w:rPr>
          <w:rFonts w:ascii="Arial" w:hAnsi="Arial" w:cs="Arial"/>
          <w:sz w:val="21"/>
          <w:szCs w:val="21"/>
        </w:rPr>
      </w:pPr>
      <w:r w:rsidRPr="004A77B4">
        <w:rPr>
          <w:rFonts w:ascii="Arial" w:hAnsi="Arial" w:cs="Arial"/>
          <w:sz w:val="21"/>
          <w:szCs w:val="21"/>
        </w:rPr>
        <w:t>Портного Сергея Анатольевича (кв.95);</w:t>
      </w:r>
    </w:p>
    <w:p w14:paraId="42733F2B" w14:textId="58971D52" w:rsidR="001E4F3C" w:rsidRPr="004A77B4" w:rsidRDefault="00D22139">
      <w:pPr>
        <w:pStyle w:val="a3"/>
        <w:widowControl/>
        <w:numPr>
          <w:ilvl w:val="0"/>
          <w:numId w:val="1"/>
        </w:numPr>
        <w:tabs>
          <w:tab w:val="left" w:pos="0"/>
          <w:tab w:val="left" w:pos="284"/>
          <w:tab w:val="left" w:pos="851"/>
        </w:tabs>
        <w:ind w:left="0" w:firstLine="0"/>
        <w:jc w:val="both"/>
        <w:rPr>
          <w:rFonts w:ascii="Arial" w:hAnsi="Arial"/>
          <w:color w:val="00B0F0"/>
          <w:sz w:val="21"/>
          <w:szCs w:val="21"/>
        </w:rPr>
      </w:pPr>
      <w:r w:rsidRPr="004A77B4">
        <w:rPr>
          <w:rFonts w:ascii="Arial" w:hAnsi="Arial"/>
          <w:color w:val="auto"/>
          <w:sz w:val="21"/>
          <w:szCs w:val="21"/>
        </w:rPr>
        <w:t xml:space="preserve">Утвердить и подтвердить </w:t>
      </w:r>
      <w:r w:rsidRPr="004A77B4">
        <w:rPr>
          <w:rFonts w:ascii="Arial" w:hAnsi="Arial"/>
          <w:b/>
          <w:color w:val="auto"/>
          <w:sz w:val="21"/>
          <w:szCs w:val="21"/>
        </w:rPr>
        <w:t xml:space="preserve">открытие </w:t>
      </w:r>
      <w:r w:rsidR="006C081F" w:rsidRPr="004A77B4">
        <w:rPr>
          <w:rFonts w:ascii="Arial" w:hAnsi="Arial" w:cs="Arial"/>
          <w:color w:val="auto"/>
          <w:sz w:val="21"/>
          <w:szCs w:val="21"/>
          <w:shd w:val="clear" w:color="auto" w:fill="FFFFFF"/>
        </w:rPr>
        <w:t xml:space="preserve">с первого числа месяца, следующего за месяцем принятия собственниками решения (дата Протокола ОСС) </w:t>
      </w:r>
      <w:r w:rsidRPr="004A77B4">
        <w:rPr>
          <w:rFonts w:ascii="Arial" w:hAnsi="Arial"/>
          <w:b/>
          <w:color w:val="auto"/>
          <w:sz w:val="21"/>
          <w:szCs w:val="21"/>
        </w:rPr>
        <w:t>мусоросборных камер</w:t>
      </w:r>
      <w:r w:rsidRPr="004A77B4">
        <w:rPr>
          <w:rFonts w:ascii="Arial" w:hAnsi="Arial"/>
          <w:color w:val="auto"/>
          <w:sz w:val="21"/>
          <w:szCs w:val="21"/>
        </w:rPr>
        <w:t xml:space="preserve"> (помещения 12-Н, 13-Н, 16-Н, 19-Н) в подъездах многоквартирного дома 9 корпус 6, строение 1 по проспекту Энергетиков в г. Санкт-Петербурге и использовании их в соответствии с функциональным назначением и включить</w:t>
      </w:r>
      <w:r w:rsidRPr="004A77B4">
        <w:rPr>
          <w:rFonts w:ascii="Arial" w:hAnsi="Arial"/>
          <w:iCs/>
          <w:color w:val="auto"/>
          <w:sz w:val="21"/>
          <w:szCs w:val="21"/>
        </w:rPr>
        <w:t xml:space="preserve"> услугу Содержание мусоросборных камер в</w:t>
      </w:r>
      <w:r w:rsidRPr="004A77B4">
        <w:rPr>
          <w:rFonts w:ascii="Arial" w:eastAsia="Times New Roman" w:hAnsi="Arial"/>
          <w:color w:val="auto"/>
          <w:sz w:val="21"/>
          <w:szCs w:val="21"/>
        </w:rPr>
        <w:t xml:space="preserve"> число оказываемых услуг в указанном многоквартирном доме с включением начислений по данной строке </w:t>
      </w:r>
      <w:r w:rsidR="006C081F" w:rsidRPr="004A77B4">
        <w:rPr>
          <w:rFonts w:ascii="Arial" w:hAnsi="Arial" w:cs="Arial"/>
          <w:color w:val="auto"/>
          <w:sz w:val="21"/>
          <w:szCs w:val="21"/>
          <w:shd w:val="clear" w:color="auto" w:fill="FFFFFF"/>
        </w:rPr>
        <w:t>с первого числа месяца, следующего за месяцем принятия собственниками решения (дата Протокола ОСС)</w:t>
      </w:r>
      <w:r w:rsidRPr="004A77B4">
        <w:rPr>
          <w:rFonts w:ascii="Arial" w:eastAsia="Times New Roman" w:hAnsi="Arial"/>
          <w:color w:val="auto"/>
          <w:sz w:val="21"/>
          <w:szCs w:val="21"/>
        </w:rPr>
        <w:t xml:space="preserve">, утвердив стоимость услуги в размере </w:t>
      </w:r>
      <w:r w:rsidRPr="004A77B4">
        <w:rPr>
          <w:rFonts w:ascii="Arial" w:eastAsia="Times New Roman" w:hAnsi="Arial"/>
          <w:b/>
          <w:iCs/>
          <w:color w:val="auto"/>
          <w:sz w:val="21"/>
          <w:szCs w:val="21"/>
          <w:shd w:val="clear" w:color="auto" w:fill="FFFFFF"/>
        </w:rPr>
        <w:t xml:space="preserve">0 руб. 44 коп. </w:t>
      </w:r>
      <w:r w:rsidRPr="004A77B4">
        <w:rPr>
          <w:rFonts w:ascii="Arial" w:eastAsia="Times New Roman" w:hAnsi="Arial"/>
          <w:color w:val="auto"/>
          <w:sz w:val="21"/>
          <w:szCs w:val="21"/>
          <w:shd w:val="clear" w:color="auto" w:fill="FFFFFF"/>
        </w:rPr>
        <w:t xml:space="preserve">с 1 квадратного метра площади помещения, находящегося в собственности в месяц. </w:t>
      </w:r>
      <w:r w:rsidRPr="004A77B4">
        <w:rPr>
          <w:rFonts w:ascii="Arial" w:hAnsi="Arial"/>
          <w:iCs/>
          <w:color w:val="auto"/>
          <w:sz w:val="21"/>
          <w:szCs w:val="21"/>
        </w:rPr>
        <w:t xml:space="preserve">Расчет стоимости обслуживания указан в </w:t>
      </w:r>
      <w:r w:rsidRPr="004A77B4">
        <w:rPr>
          <w:rFonts w:ascii="Arial" w:hAnsi="Arial"/>
          <w:b/>
          <w:color w:val="auto"/>
          <w:sz w:val="21"/>
          <w:szCs w:val="21"/>
        </w:rPr>
        <w:t>Приложение № 1 к материалам собрания.</w:t>
      </w:r>
      <w:r w:rsidRPr="004A77B4">
        <w:rPr>
          <w:rFonts w:ascii="Arial" w:hAnsi="Arial"/>
          <w:color w:val="auto"/>
          <w:sz w:val="21"/>
          <w:szCs w:val="21"/>
        </w:rPr>
        <w:t xml:space="preserve"> (</w:t>
      </w:r>
      <w:r w:rsidRPr="004A77B4">
        <w:rPr>
          <w:rFonts w:ascii="Arial" w:hAnsi="Arial"/>
          <w:b/>
          <w:color w:val="auto"/>
          <w:sz w:val="21"/>
          <w:szCs w:val="21"/>
        </w:rPr>
        <w:t xml:space="preserve">Приложение № 1 </w:t>
      </w:r>
      <w:r w:rsidRPr="004A77B4">
        <w:rPr>
          <w:rFonts w:ascii="Arial" w:hAnsi="Arial"/>
          <w:color w:val="auto"/>
          <w:sz w:val="21"/>
          <w:szCs w:val="21"/>
        </w:rPr>
        <w:t xml:space="preserve">доступно для ознакомления на веб-сайте </w:t>
      </w:r>
      <w:r w:rsidRPr="004A77B4">
        <w:rPr>
          <w:rStyle w:val="af"/>
          <w:rFonts w:ascii="Arial" w:hAnsi="Arial"/>
          <w:sz w:val="21"/>
          <w:szCs w:val="21"/>
        </w:rPr>
        <w:t>https://cosmoservice.space/raskrytie-informatsii/150/</w:t>
      </w:r>
      <w:r w:rsidR="003E601E" w:rsidRPr="004A77B4">
        <w:rPr>
          <w:rFonts w:ascii="Arial" w:hAnsi="Arial"/>
          <w:color w:val="00B0F0"/>
          <w:sz w:val="21"/>
          <w:szCs w:val="21"/>
        </w:rPr>
        <w:t>)</w:t>
      </w:r>
    </w:p>
    <w:p w14:paraId="2A827B13" w14:textId="565915B4" w:rsidR="001E4F3C" w:rsidRPr="004A77B4" w:rsidRDefault="00D22139">
      <w:pPr>
        <w:pStyle w:val="a3"/>
        <w:widowControl/>
        <w:numPr>
          <w:ilvl w:val="0"/>
          <w:numId w:val="1"/>
        </w:numPr>
        <w:tabs>
          <w:tab w:val="left" w:pos="0"/>
          <w:tab w:val="left" w:pos="284"/>
          <w:tab w:val="left" w:pos="851"/>
        </w:tabs>
        <w:ind w:left="0" w:firstLine="0"/>
        <w:jc w:val="both"/>
        <w:rPr>
          <w:rFonts w:ascii="Arial" w:hAnsi="Arial"/>
          <w:color w:val="00B0F0"/>
          <w:sz w:val="21"/>
          <w:szCs w:val="21"/>
        </w:rPr>
      </w:pPr>
      <w:r w:rsidRPr="004A77B4">
        <w:rPr>
          <w:rFonts w:ascii="Arial" w:hAnsi="Arial"/>
          <w:sz w:val="21"/>
          <w:szCs w:val="21"/>
        </w:rPr>
        <w:t xml:space="preserve">Утвердить отчет о начислении и расходовании средств резервного фонда собственников дома, расположенного по адресу: г. Санкт-Петербург, пр. Энергетиков, дом 9, корпус 6, строение 1, указанный в </w:t>
      </w:r>
      <w:r w:rsidRPr="004A77B4">
        <w:rPr>
          <w:rFonts w:ascii="Arial" w:hAnsi="Arial"/>
          <w:b/>
          <w:sz w:val="21"/>
          <w:szCs w:val="21"/>
        </w:rPr>
        <w:t>Приложении № 2</w:t>
      </w:r>
      <w:r w:rsidRPr="004A77B4">
        <w:rPr>
          <w:rFonts w:ascii="Arial" w:hAnsi="Arial"/>
          <w:sz w:val="21"/>
          <w:szCs w:val="21"/>
        </w:rPr>
        <w:t xml:space="preserve"> к материалам собрания (</w:t>
      </w:r>
      <w:r w:rsidRPr="004A77B4">
        <w:rPr>
          <w:rFonts w:ascii="Arial" w:hAnsi="Arial"/>
          <w:b/>
          <w:sz w:val="21"/>
          <w:szCs w:val="21"/>
        </w:rPr>
        <w:t xml:space="preserve">Приложение № 2 </w:t>
      </w:r>
      <w:r w:rsidRPr="004A77B4">
        <w:rPr>
          <w:rFonts w:ascii="Arial" w:hAnsi="Arial"/>
          <w:sz w:val="21"/>
          <w:szCs w:val="21"/>
        </w:rPr>
        <w:t xml:space="preserve">доступно для ознакомления на веб-сайте </w:t>
      </w:r>
      <w:r w:rsidRPr="004A77B4">
        <w:rPr>
          <w:rStyle w:val="af"/>
          <w:rFonts w:ascii="Arial" w:hAnsi="Arial"/>
          <w:sz w:val="21"/>
          <w:szCs w:val="21"/>
        </w:rPr>
        <w:t>https://cosmoservice.space/raskrytie-informatsii/150)</w:t>
      </w:r>
      <w:r w:rsidR="003E601E" w:rsidRPr="004A77B4">
        <w:rPr>
          <w:rFonts w:ascii="Arial" w:hAnsi="Arial"/>
          <w:sz w:val="21"/>
          <w:szCs w:val="21"/>
        </w:rPr>
        <w:t>.</w:t>
      </w:r>
    </w:p>
    <w:p w14:paraId="108FEB2A" w14:textId="6A6B8A30" w:rsidR="0011054D" w:rsidRPr="004A77B4" w:rsidRDefault="003E601E" w:rsidP="2A722DC0">
      <w:pPr>
        <w:pStyle w:val="a3"/>
        <w:widowControl/>
        <w:numPr>
          <w:ilvl w:val="0"/>
          <w:numId w:val="1"/>
        </w:numPr>
        <w:tabs>
          <w:tab w:val="left" w:pos="284"/>
          <w:tab w:val="left" w:pos="851"/>
        </w:tabs>
        <w:ind w:left="0" w:firstLine="0"/>
        <w:jc w:val="both"/>
        <w:rPr>
          <w:rFonts w:asciiTheme="minorHAnsi" w:hAnsiTheme="minorHAnsi" w:cstheme="minorBidi"/>
          <w:sz w:val="21"/>
          <w:szCs w:val="21"/>
        </w:rPr>
      </w:pPr>
      <w:r w:rsidRPr="004A77B4">
        <w:rPr>
          <w:rFonts w:ascii="Arial" w:hAnsi="Arial"/>
          <w:sz w:val="21"/>
          <w:szCs w:val="21"/>
        </w:rPr>
        <w:t>*</w:t>
      </w:r>
      <w:r w:rsidR="2A722DC0" w:rsidRPr="004A77B4">
        <w:rPr>
          <w:rFonts w:ascii="Arial" w:hAnsi="Arial"/>
          <w:sz w:val="21"/>
          <w:szCs w:val="21"/>
        </w:rPr>
        <w:t>Установить размер платы, тарифы и цены на услуги по содержанию, техническому обслуживанию и управлению в отношении общего имущества многоквартирного дома многоквартирного дома 9 корпус 6, строение 1 по проспекту Энергетиков в г. Санкт-Петербург</w:t>
      </w:r>
      <w:r w:rsidR="00265D6E" w:rsidRPr="004A77B4">
        <w:rPr>
          <w:rFonts w:ascii="Arial" w:hAnsi="Arial"/>
          <w:sz w:val="21"/>
          <w:szCs w:val="21"/>
        </w:rPr>
        <w:t xml:space="preserve">е, применяемые </w:t>
      </w:r>
      <w:r w:rsidR="00265D6E" w:rsidRPr="004A77B4">
        <w:rPr>
          <w:rFonts w:ascii="Arial" w:hAnsi="Arial"/>
          <w:b/>
          <w:sz w:val="21"/>
          <w:szCs w:val="21"/>
        </w:rPr>
        <w:t xml:space="preserve">с 01.02.2023 </w:t>
      </w:r>
      <w:r w:rsidR="2A722DC0" w:rsidRPr="004A77B4">
        <w:rPr>
          <w:rFonts w:ascii="Arial" w:hAnsi="Arial"/>
          <w:b/>
          <w:sz w:val="21"/>
          <w:szCs w:val="21"/>
        </w:rPr>
        <w:t>г</w:t>
      </w:r>
      <w:r w:rsidR="2A722DC0" w:rsidRPr="004A77B4">
        <w:rPr>
          <w:rFonts w:ascii="Arial" w:hAnsi="Arial"/>
          <w:sz w:val="21"/>
          <w:szCs w:val="21"/>
        </w:rPr>
        <w:t xml:space="preserve">., в соответствии с </w:t>
      </w:r>
      <w:r w:rsidR="2A722DC0" w:rsidRPr="004A77B4">
        <w:rPr>
          <w:rFonts w:ascii="Arial" w:hAnsi="Arial"/>
          <w:b/>
          <w:bCs/>
          <w:sz w:val="21"/>
          <w:szCs w:val="21"/>
        </w:rPr>
        <w:t>Приложением № 3</w:t>
      </w:r>
      <w:r w:rsidR="2A722DC0" w:rsidRPr="004A77B4">
        <w:rPr>
          <w:rFonts w:ascii="Arial" w:hAnsi="Arial"/>
          <w:sz w:val="21"/>
          <w:szCs w:val="21"/>
        </w:rPr>
        <w:t xml:space="preserve">  к  материалам собрания  (</w:t>
      </w:r>
      <w:r w:rsidR="2A722DC0" w:rsidRPr="004A77B4">
        <w:rPr>
          <w:rFonts w:ascii="Arial" w:hAnsi="Arial"/>
          <w:b/>
          <w:bCs/>
          <w:sz w:val="21"/>
          <w:szCs w:val="21"/>
        </w:rPr>
        <w:t>Приложение № 3</w:t>
      </w:r>
      <w:r w:rsidR="2A722DC0" w:rsidRPr="004A77B4">
        <w:rPr>
          <w:rFonts w:ascii="Arial" w:hAnsi="Arial"/>
          <w:sz w:val="21"/>
          <w:szCs w:val="21"/>
        </w:rPr>
        <w:t xml:space="preserve"> доступно для ознакомления на веб-сайте </w:t>
      </w:r>
      <w:hyperlink r:id="rId7">
        <w:r w:rsidR="2A722DC0" w:rsidRPr="004A77B4">
          <w:rPr>
            <w:rStyle w:val="af"/>
            <w:rFonts w:ascii="Arial" w:hAnsi="Arial"/>
            <w:sz w:val="21"/>
            <w:szCs w:val="21"/>
          </w:rPr>
          <w:t>https://cosmoservice.space/raskrytie-informatsii/150/</w:t>
        </w:r>
      </w:hyperlink>
      <w:r w:rsidRPr="004A77B4">
        <w:rPr>
          <w:rFonts w:ascii="Arial" w:hAnsi="Arial"/>
          <w:sz w:val="21"/>
          <w:szCs w:val="21"/>
        </w:rPr>
        <w:t xml:space="preserve"> )</w:t>
      </w:r>
    </w:p>
    <w:p w14:paraId="0BEDA9AB" w14:textId="102A68A1" w:rsidR="003E601E" w:rsidRPr="004A77B4" w:rsidRDefault="003E601E" w:rsidP="003E601E">
      <w:pPr>
        <w:pStyle w:val="a3"/>
        <w:widowControl/>
        <w:tabs>
          <w:tab w:val="left" w:pos="284"/>
          <w:tab w:val="left" w:pos="851"/>
        </w:tabs>
        <w:ind w:left="0"/>
        <w:jc w:val="both"/>
        <w:rPr>
          <w:rFonts w:asciiTheme="minorHAnsi" w:hAnsiTheme="minorHAnsi" w:cstheme="minorBidi"/>
          <w:sz w:val="21"/>
          <w:szCs w:val="21"/>
        </w:rPr>
      </w:pPr>
      <w:r w:rsidRPr="004A77B4">
        <w:rPr>
          <w:rFonts w:ascii="Arial" w:hAnsi="Arial"/>
          <w:iCs/>
          <w:sz w:val="21"/>
          <w:szCs w:val="21"/>
        </w:rPr>
        <w:t>*</w:t>
      </w:r>
      <w:r w:rsidR="009C537A" w:rsidRPr="004A77B4">
        <w:rPr>
          <w:rFonts w:ascii="Arial" w:hAnsi="Arial"/>
          <w:sz w:val="21"/>
          <w:szCs w:val="21"/>
        </w:rPr>
        <w:t xml:space="preserve"> в</w:t>
      </w:r>
      <w:r w:rsidRPr="004A77B4">
        <w:rPr>
          <w:rFonts w:ascii="Arial" w:hAnsi="Arial"/>
          <w:sz w:val="21"/>
          <w:szCs w:val="21"/>
        </w:rPr>
        <w:t xml:space="preserve"> случае, если решение по данному вопросу не будет принято,  оказание комплекса услуг по содержанию, техническому обслуживанию и управлению в отношении общего имущества многоквартирного дома будет осуществляться в соответствии с </w:t>
      </w:r>
      <w:r w:rsidRPr="004A77B4">
        <w:rPr>
          <w:rFonts w:ascii="Arial" w:hAnsi="Arial"/>
          <w:b/>
          <w:sz w:val="21"/>
          <w:szCs w:val="21"/>
        </w:rPr>
        <w:t>Постановлением Правительства РФ от 03.04.2013 N 290 «</w:t>
      </w:r>
      <w:r w:rsidRPr="004A77B4">
        <w:rPr>
          <w:rFonts w:ascii="Arial" w:hAnsi="Arial"/>
          <w:sz w:val="21"/>
          <w:szCs w:val="21"/>
        </w:rPr>
        <w:t>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выполнения».</w:t>
      </w:r>
    </w:p>
    <w:p w14:paraId="6F71DC8D" w14:textId="58E7381B" w:rsidR="0011054D" w:rsidRPr="004A77B4" w:rsidRDefault="0011054D">
      <w:pPr>
        <w:pStyle w:val="a3"/>
        <w:widowControl/>
        <w:numPr>
          <w:ilvl w:val="0"/>
          <w:numId w:val="1"/>
        </w:numPr>
        <w:tabs>
          <w:tab w:val="left" w:pos="0"/>
          <w:tab w:val="left" w:pos="284"/>
          <w:tab w:val="left" w:pos="851"/>
        </w:tabs>
        <w:ind w:left="0" w:firstLine="0"/>
        <w:jc w:val="both"/>
        <w:rPr>
          <w:rFonts w:asciiTheme="minorHAnsi" w:eastAsia="Times New Roman" w:hAnsiTheme="minorHAnsi" w:cstheme="minorHAnsi"/>
          <w:color w:val="auto"/>
          <w:sz w:val="21"/>
          <w:szCs w:val="21"/>
        </w:rPr>
      </w:pPr>
      <w:r w:rsidRPr="004A77B4">
        <w:rPr>
          <w:rFonts w:ascii="Arial" w:hAnsi="Arial" w:cs="Arial"/>
          <w:color w:val="auto"/>
          <w:sz w:val="21"/>
          <w:szCs w:val="21"/>
          <w:shd w:val="clear" w:color="auto" w:fill="FFFFFF"/>
        </w:rPr>
        <w:t xml:space="preserve">Утвердить, что размер платы, цены и тарифы, определенные </w:t>
      </w:r>
      <w:r w:rsidRPr="004A77B4">
        <w:rPr>
          <w:rFonts w:ascii="Arial" w:hAnsi="Arial" w:cs="Arial"/>
          <w:b/>
          <w:color w:val="auto"/>
          <w:sz w:val="21"/>
          <w:szCs w:val="21"/>
          <w:shd w:val="clear" w:color="auto" w:fill="FFFFFF"/>
        </w:rPr>
        <w:t>Приложением № 3</w:t>
      </w:r>
      <w:r w:rsidRPr="004A77B4">
        <w:rPr>
          <w:rFonts w:ascii="Arial" w:hAnsi="Arial" w:cs="Arial"/>
          <w:color w:val="auto"/>
          <w:sz w:val="21"/>
          <w:szCs w:val="21"/>
          <w:shd w:val="clear" w:color="auto" w:fill="FFFFFF"/>
        </w:rPr>
        <w:t xml:space="preserve">, в части жилищных услуг, услуг по содержанию, техническому обслуживанию и управлению общего имущества многоквартирного дома, могут быть изменены Управляющей организацией не чаще одного раза в год с момента принятия настоящего решения в течении всего срока действия договора управления на индекс потребительских цен в Российской Федерации на услуги за предшествующий год, рассчитанного </w:t>
      </w:r>
      <w:r w:rsidRPr="004A77B4">
        <w:rPr>
          <w:rFonts w:ascii="Arial" w:hAnsi="Arial" w:cs="Arial"/>
          <w:color w:val="auto"/>
          <w:sz w:val="21"/>
          <w:szCs w:val="21"/>
          <w:shd w:val="clear" w:color="auto" w:fill="FFFFFF"/>
        </w:rPr>
        <w:lastRenderedPageBreak/>
        <w:t>государственными органами статистики Российской Федерации. Такое изменение размера платы не является односторонним, не требуется принятие общим собранием собственников дополнительных решений об утверждении размера платы».</w:t>
      </w:r>
    </w:p>
    <w:p w14:paraId="0DC82317" w14:textId="7829ADEB" w:rsidR="001E4F3C" w:rsidRPr="004A77B4" w:rsidRDefault="00D22139">
      <w:pPr>
        <w:pStyle w:val="a3"/>
        <w:numPr>
          <w:ilvl w:val="0"/>
          <w:numId w:val="1"/>
        </w:numPr>
        <w:tabs>
          <w:tab w:val="left" w:pos="0"/>
          <w:tab w:val="left" w:pos="284"/>
          <w:tab w:val="left" w:pos="993"/>
        </w:tabs>
        <w:ind w:left="0" w:firstLine="0"/>
        <w:jc w:val="both"/>
        <w:rPr>
          <w:rFonts w:ascii="Arial" w:hAnsi="Arial"/>
          <w:sz w:val="21"/>
          <w:szCs w:val="21"/>
        </w:rPr>
      </w:pPr>
      <w:r w:rsidRPr="004A77B4">
        <w:rPr>
          <w:rFonts w:ascii="Arial" w:hAnsi="Arial"/>
          <w:sz w:val="21"/>
          <w:szCs w:val="21"/>
          <w:shd w:val="clear" w:color="auto" w:fill="FFFFFF"/>
        </w:rPr>
        <w:t>Согласовать возможность использования денежных средств, накопленных в резервном фонде многоквартирного дома ра</w:t>
      </w:r>
      <w:r w:rsidR="0011054D" w:rsidRPr="004A77B4">
        <w:rPr>
          <w:rFonts w:ascii="Arial" w:hAnsi="Arial"/>
          <w:sz w:val="21"/>
          <w:szCs w:val="21"/>
          <w:shd w:val="clear" w:color="auto" w:fill="FFFFFF"/>
        </w:rPr>
        <w:t xml:space="preserve">сположенного по адресу: Санкт — </w:t>
      </w:r>
      <w:r w:rsidRPr="004A77B4">
        <w:rPr>
          <w:rFonts w:ascii="Arial" w:hAnsi="Arial"/>
          <w:sz w:val="21"/>
          <w:szCs w:val="21"/>
          <w:shd w:val="clear" w:color="auto" w:fill="FFFFFF"/>
        </w:rPr>
        <w:t>Петербург, пр-т Энергет</w:t>
      </w:r>
      <w:r w:rsidR="0011054D" w:rsidRPr="004A77B4">
        <w:rPr>
          <w:rFonts w:ascii="Arial" w:hAnsi="Arial"/>
          <w:sz w:val="21"/>
          <w:szCs w:val="21"/>
          <w:shd w:val="clear" w:color="auto" w:fill="FFFFFF"/>
        </w:rPr>
        <w:t xml:space="preserve">иков, дом 9, корп. 6, стр. 1 на проведение </w:t>
      </w:r>
      <w:r w:rsidRPr="004A77B4">
        <w:rPr>
          <w:rFonts w:ascii="Arial" w:hAnsi="Arial"/>
          <w:sz w:val="21"/>
          <w:szCs w:val="21"/>
          <w:shd w:val="clear" w:color="auto" w:fill="FFFFFF"/>
        </w:rPr>
        <w:t>работ и оказание услуг, оказываемых УК в рамках договора управления с предварительным письменным согласованием выполнения указанных работ Советом многоквартирного дома в порядке, установленном Регламентом резервного фонда, без принятия решения на общем собрании собственников помещений.  Совет многоквартирн</w:t>
      </w:r>
      <w:r w:rsidR="003F58AF" w:rsidRPr="004A77B4">
        <w:rPr>
          <w:rFonts w:ascii="Arial" w:hAnsi="Arial"/>
          <w:sz w:val="21"/>
          <w:szCs w:val="21"/>
          <w:shd w:val="clear" w:color="auto" w:fill="FFFFFF"/>
        </w:rPr>
        <w:t xml:space="preserve">ого дома согласует предложения </w:t>
      </w:r>
      <w:r w:rsidRPr="004A77B4">
        <w:rPr>
          <w:rFonts w:ascii="Arial" w:hAnsi="Arial"/>
          <w:sz w:val="21"/>
          <w:szCs w:val="21"/>
          <w:shd w:val="clear" w:color="auto" w:fill="FFFFFF"/>
        </w:rPr>
        <w:t>УК провести дополнительные работы, доведённые до сведения Собственников не позднее чем, за 1 (Один) месяц после поступления предложения от УК о проведении дополнительных работ.</w:t>
      </w:r>
    </w:p>
    <w:p w14:paraId="67168BF3" w14:textId="77777777" w:rsidR="001E4F3C" w:rsidRPr="004A77B4" w:rsidRDefault="00D22139">
      <w:pPr>
        <w:pStyle w:val="a3"/>
        <w:numPr>
          <w:ilvl w:val="0"/>
          <w:numId w:val="1"/>
        </w:numPr>
        <w:tabs>
          <w:tab w:val="left" w:pos="0"/>
          <w:tab w:val="left" w:pos="284"/>
          <w:tab w:val="left" w:pos="993"/>
        </w:tabs>
        <w:ind w:left="0" w:firstLine="0"/>
        <w:jc w:val="both"/>
        <w:rPr>
          <w:rFonts w:ascii="Arial" w:hAnsi="Arial"/>
          <w:sz w:val="21"/>
          <w:szCs w:val="21"/>
        </w:rPr>
      </w:pPr>
      <w:r w:rsidRPr="004A77B4">
        <w:rPr>
          <w:rFonts w:ascii="Arial" w:hAnsi="Arial"/>
          <w:sz w:val="21"/>
          <w:szCs w:val="21"/>
        </w:rPr>
        <w:t>Определить местом сообщения результатов голосования и решениях, принятых на общем собрании собственников (правообладателей) многоквартирного дома, расположенного по адресу: г. Санкт-Петербург, проспект Энергетиков, дом 9, корпус 6, строение 1, - холлы первых этажей и помещение диспетчерской многоквартирного дома.</w:t>
      </w:r>
    </w:p>
    <w:p w14:paraId="67C16916" w14:textId="77777777" w:rsidR="001E4F3C" w:rsidRPr="004A77B4" w:rsidRDefault="00D22139">
      <w:pPr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284"/>
          <w:tab w:val="left" w:pos="993"/>
        </w:tabs>
        <w:spacing w:line="235" w:lineRule="atLeast"/>
        <w:ind w:left="0" w:firstLine="0"/>
        <w:jc w:val="both"/>
        <w:rPr>
          <w:rFonts w:ascii="Arial" w:hAnsi="Arial"/>
          <w:sz w:val="21"/>
          <w:szCs w:val="21"/>
        </w:rPr>
      </w:pPr>
      <w:r w:rsidRPr="004A77B4">
        <w:rPr>
          <w:rFonts w:ascii="Arial" w:hAnsi="Arial"/>
          <w:sz w:val="21"/>
          <w:szCs w:val="21"/>
        </w:rPr>
        <w:t>Утвердить местом хранения копий протоколов общих собраний собственников (правообладателей) помещений в дома 9, корп. 6, стр. 1 по пр. Энергетиков в Санкт – Петербурге помещение, расположенное по адресу: Санкт – Петербург, 195112, Санкт-Петербург, Перевозный переулок, дом 4, стр.1.</w:t>
      </w:r>
    </w:p>
    <w:p w14:paraId="6A05A809" w14:textId="77777777" w:rsidR="001E4F3C" w:rsidRPr="004A77B4" w:rsidRDefault="001E4F3C">
      <w:pPr>
        <w:pStyle w:val="a3"/>
        <w:tabs>
          <w:tab w:val="left" w:pos="0"/>
          <w:tab w:val="left" w:pos="993"/>
        </w:tabs>
        <w:jc w:val="both"/>
        <w:rPr>
          <w:rFonts w:ascii="Arial" w:hAnsi="Arial"/>
          <w:b/>
          <w:sz w:val="21"/>
          <w:szCs w:val="21"/>
        </w:rPr>
      </w:pPr>
    </w:p>
    <w:p w14:paraId="75628990" w14:textId="77777777" w:rsidR="001E4F3C" w:rsidRPr="004A77B4" w:rsidRDefault="00D22139">
      <w:pPr>
        <w:jc w:val="center"/>
        <w:rPr>
          <w:rFonts w:ascii="Arial" w:hAnsi="Arial"/>
          <w:b/>
          <w:sz w:val="21"/>
          <w:szCs w:val="21"/>
        </w:rPr>
      </w:pPr>
      <w:r w:rsidRPr="004A77B4">
        <w:rPr>
          <w:rFonts w:ascii="Arial" w:hAnsi="Arial"/>
          <w:b/>
          <w:sz w:val="21"/>
          <w:szCs w:val="21"/>
        </w:rPr>
        <w:t>Просим принять участие в проводимом собрании для принятия решений</w:t>
      </w:r>
    </w:p>
    <w:p w14:paraId="3BD32F89" w14:textId="77777777" w:rsidR="001E4F3C" w:rsidRPr="004A77B4" w:rsidRDefault="00D22139">
      <w:pPr>
        <w:jc w:val="center"/>
        <w:rPr>
          <w:rFonts w:ascii="Arial" w:hAnsi="Arial"/>
          <w:b/>
          <w:sz w:val="21"/>
          <w:szCs w:val="21"/>
        </w:rPr>
      </w:pPr>
      <w:r w:rsidRPr="004A77B4">
        <w:rPr>
          <w:rFonts w:ascii="Arial" w:hAnsi="Arial"/>
          <w:b/>
          <w:sz w:val="21"/>
          <w:szCs w:val="21"/>
        </w:rPr>
        <w:t>по указанным вопросам повестки дня.</w:t>
      </w:r>
    </w:p>
    <w:p w14:paraId="24F8926B" w14:textId="77777777" w:rsidR="001E4F3C" w:rsidRPr="004A77B4" w:rsidRDefault="00D22139">
      <w:pPr>
        <w:widowControl/>
        <w:jc w:val="center"/>
        <w:rPr>
          <w:rFonts w:ascii="Arial" w:eastAsia="Calibri" w:hAnsi="Arial"/>
          <w:b/>
          <w:sz w:val="21"/>
          <w:szCs w:val="21"/>
          <w:lang w:eastAsia="en-US"/>
        </w:rPr>
      </w:pPr>
      <w:r w:rsidRPr="004A77B4">
        <w:rPr>
          <w:rFonts w:ascii="Arial" w:eastAsia="Calibri" w:hAnsi="Arial"/>
          <w:b/>
          <w:sz w:val="21"/>
          <w:szCs w:val="21"/>
          <w:lang w:eastAsia="en-US"/>
        </w:rPr>
        <w:t>Дополнительно сообщаем, что если Вы не можете принять личное участие в голосовании на общем собрании, то за Вас может проголосовать Ваш представитель, имеющий доверенность на голосование, оформленную в соответствии с требованиями пунктов 4 и 5 статьи 185 Гражданского кодекса Российской Федерации или удостоверенной нотариально. Копию доверенности необходимо передать в управляющую компанию с решением.</w:t>
      </w:r>
    </w:p>
    <w:p w14:paraId="5A39BBE3" w14:textId="77777777" w:rsidR="001E4F3C" w:rsidRPr="004A77B4" w:rsidRDefault="001E4F3C">
      <w:pPr>
        <w:widowControl/>
        <w:ind w:left="142"/>
        <w:jc w:val="both"/>
        <w:rPr>
          <w:rFonts w:ascii="Arial" w:eastAsia="Calibri" w:hAnsi="Arial"/>
          <w:sz w:val="21"/>
          <w:szCs w:val="21"/>
          <w:lang w:eastAsia="en-US"/>
        </w:rPr>
      </w:pPr>
    </w:p>
    <w:p w14:paraId="6B814433" w14:textId="717EA309" w:rsidR="001E4F3C" w:rsidRPr="004A77B4" w:rsidRDefault="00D22139">
      <w:pPr>
        <w:widowControl/>
        <w:ind w:left="142"/>
        <w:jc w:val="both"/>
        <w:rPr>
          <w:rFonts w:ascii="Arial" w:eastAsia="Calibri" w:hAnsi="Arial"/>
          <w:sz w:val="21"/>
          <w:szCs w:val="21"/>
          <w:lang w:eastAsia="en-US"/>
        </w:rPr>
      </w:pPr>
      <w:r w:rsidRPr="004A77B4">
        <w:rPr>
          <w:rFonts w:ascii="Arial" w:eastAsia="Calibri" w:hAnsi="Arial"/>
          <w:sz w:val="21"/>
          <w:szCs w:val="21"/>
          <w:lang w:eastAsia="en-US"/>
        </w:rPr>
        <w:t xml:space="preserve"> Все материалы к собранию доступны для ознакомления на сайте   </w:t>
      </w:r>
      <w:hyperlink r:id="rId8" w:tooltip="https://cosmoservice.space/raskrytie-informatsii/150/" w:history="1">
        <w:r w:rsidRPr="004A77B4">
          <w:rPr>
            <w:rStyle w:val="af"/>
            <w:rFonts w:ascii="Arial" w:hAnsi="Arial"/>
            <w:sz w:val="21"/>
            <w:szCs w:val="21"/>
          </w:rPr>
          <w:t>https://cosmoservice.space/raskrytie-informatsii/150/</w:t>
        </w:r>
      </w:hyperlink>
      <w:r w:rsidRPr="004A77B4">
        <w:rPr>
          <w:rFonts w:ascii="Arial" w:hAnsi="Arial"/>
          <w:sz w:val="21"/>
          <w:szCs w:val="21"/>
        </w:rPr>
        <w:t xml:space="preserve"> </w:t>
      </w:r>
      <w:r w:rsidRPr="004A77B4">
        <w:rPr>
          <w:rFonts w:ascii="Arial" w:eastAsia="Calibri" w:hAnsi="Arial"/>
          <w:sz w:val="21"/>
          <w:szCs w:val="21"/>
          <w:lang w:eastAsia="en-US"/>
        </w:rPr>
        <w:t>, не менее чем за 10 дней до даты проведения очного собрания собственников (правообладателей) помещений многоквартирного дома.</w:t>
      </w:r>
    </w:p>
    <w:sectPr w:rsidR="001E4F3C" w:rsidRPr="004A77B4">
      <w:footerReference w:type="default" r:id="rId9"/>
      <w:pgSz w:w="11906" w:h="16838"/>
      <w:pgMar w:top="709" w:right="566" w:bottom="709" w:left="1134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48B319" w14:textId="77777777" w:rsidR="00604254" w:rsidRDefault="00604254">
      <w:r>
        <w:separator/>
      </w:r>
    </w:p>
  </w:endnote>
  <w:endnote w:type="continuationSeparator" w:id="0">
    <w:p w14:paraId="5F842113" w14:textId="77777777" w:rsidR="00604254" w:rsidRDefault="00604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iberation Sans">
    <w:altName w:val="Arial"/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-ItalicMT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0B940D" w14:textId="77777777" w:rsidR="001E4F3C" w:rsidRDefault="001E4F3C">
    <w:pPr>
      <w:pStyle w:val="ac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DF0E9C" w14:textId="77777777" w:rsidR="00604254" w:rsidRDefault="00604254">
      <w:r>
        <w:separator/>
      </w:r>
    </w:p>
  </w:footnote>
  <w:footnote w:type="continuationSeparator" w:id="0">
    <w:p w14:paraId="524F4F6B" w14:textId="77777777" w:rsidR="00604254" w:rsidRDefault="006042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03113"/>
    <w:multiLevelType w:val="hybridMultilevel"/>
    <w:tmpl w:val="AFFCD588"/>
    <w:lvl w:ilvl="0" w:tplc="4948B416">
      <w:start w:val="13"/>
      <w:numFmt w:val="decimal"/>
      <w:lvlText w:val="%1."/>
      <w:lvlJc w:val="left"/>
      <w:pPr>
        <w:ind w:left="927" w:hanging="360"/>
      </w:pPr>
      <w:rPr>
        <w:b/>
        <w:sz w:val="20"/>
        <w:szCs w:val="20"/>
      </w:rPr>
    </w:lvl>
    <w:lvl w:ilvl="1" w:tplc="4588FCE2">
      <w:start w:val="1"/>
      <w:numFmt w:val="lowerLetter"/>
      <w:lvlText w:val="%2."/>
      <w:lvlJc w:val="left"/>
      <w:pPr>
        <w:ind w:left="1647" w:hanging="360"/>
      </w:pPr>
    </w:lvl>
    <w:lvl w:ilvl="2" w:tplc="2CAAE1D6">
      <w:start w:val="1"/>
      <w:numFmt w:val="lowerRoman"/>
      <w:lvlText w:val="%3."/>
      <w:lvlJc w:val="right"/>
      <w:pPr>
        <w:ind w:left="2367" w:hanging="180"/>
      </w:pPr>
    </w:lvl>
    <w:lvl w:ilvl="3" w:tplc="6CBE2E2C">
      <w:start w:val="1"/>
      <w:numFmt w:val="decimal"/>
      <w:lvlText w:val="%4."/>
      <w:lvlJc w:val="left"/>
      <w:pPr>
        <w:ind w:left="3087" w:hanging="360"/>
      </w:pPr>
    </w:lvl>
    <w:lvl w:ilvl="4" w:tplc="94D891A6">
      <w:start w:val="1"/>
      <w:numFmt w:val="lowerLetter"/>
      <w:lvlText w:val="%5."/>
      <w:lvlJc w:val="left"/>
      <w:pPr>
        <w:ind w:left="3807" w:hanging="360"/>
      </w:pPr>
    </w:lvl>
    <w:lvl w:ilvl="5" w:tplc="F8A2E504">
      <w:start w:val="1"/>
      <w:numFmt w:val="lowerRoman"/>
      <w:lvlText w:val="%6."/>
      <w:lvlJc w:val="right"/>
      <w:pPr>
        <w:ind w:left="4527" w:hanging="180"/>
      </w:pPr>
    </w:lvl>
    <w:lvl w:ilvl="6" w:tplc="4BCADAC0">
      <w:start w:val="1"/>
      <w:numFmt w:val="decimal"/>
      <w:lvlText w:val="%7."/>
      <w:lvlJc w:val="left"/>
      <w:pPr>
        <w:ind w:left="5247" w:hanging="360"/>
      </w:pPr>
    </w:lvl>
    <w:lvl w:ilvl="7" w:tplc="A4F013A0">
      <w:start w:val="1"/>
      <w:numFmt w:val="lowerLetter"/>
      <w:lvlText w:val="%8."/>
      <w:lvlJc w:val="left"/>
      <w:pPr>
        <w:ind w:left="5967" w:hanging="360"/>
      </w:pPr>
    </w:lvl>
    <w:lvl w:ilvl="8" w:tplc="40A09034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A0216F2"/>
    <w:multiLevelType w:val="multilevel"/>
    <w:tmpl w:val="48B6DE6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b/>
        <w:sz w:val="19"/>
        <w:szCs w:val="19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4A537E"/>
    <w:multiLevelType w:val="hybridMultilevel"/>
    <w:tmpl w:val="8BC0D90E"/>
    <w:lvl w:ilvl="0" w:tplc="A9DCDA4E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4"/>
        <w:position w:val="0"/>
        <w:sz w:val="20"/>
        <w:szCs w:val="20"/>
        <w:u w:val="none"/>
        <w:lang w:val="ru-RU"/>
      </w:rPr>
    </w:lvl>
    <w:lvl w:ilvl="1" w:tplc="9D22890C">
      <w:start w:val="1"/>
      <w:numFmt w:val="decimal"/>
      <w:lvlText w:val=""/>
      <w:lvlJc w:val="left"/>
    </w:lvl>
    <w:lvl w:ilvl="2" w:tplc="1B4217D6">
      <w:start w:val="1"/>
      <w:numFmt w:val="decimal"/>
      <w:lvlText w:val=""/>
      <w:lvlJc w:val="left"/>
    </w:lvl>
    <w:lvl w:ilvl="3" w:tplc="D57CAA16">
      <w:start w:val="1"/>
      <w:numFmt w:val="decimal"/>
      <w:lvlText w:val=""/>
      <w:lvlJc w:val="left"/>
    </w:lvl>
    <w:lvl w:ilvl="4" w:tplc="7DDE4514">
      <w:start w:val="1"/>
      <w:numFmt w:val="decimal"/>
      <w:lvlText w:val=""/>
      <w:lvlJc w:val="left"/>
    </w:lvl>
    <w:lvl w:ilvl="5" w:tplc="5E622850">
      <w:start w:val="1"/>
      <w:numFmt w:val="decimal"/>
      <w:lvlText w:val=""/>
      <w:lvlJc w:val="left"/>
    </w:lvl>
    <w:lvl w:ilvl="6" w:tplc="EBD860BA">
      <w:start w:val="1"/>
      <w:numFmt w:val="decimal"/>
      <w:lvlText w:val=""/>
      <w:lvlJc w:val="left"/>
    </w:lvl>
    <w:lvl w:ilvl="7" w:tplc="242025F6">
      <w:start w:val="1"/>
      <w:numFmt w:val="decimal"/>
      <w:lvlText w:val=""/>
      <w:lvlJc w:val="left"/>
    </w:lvl>
    <w:lvl w:ilvl="8" w:tplc="9612B154">
      <w:start w:val="1"/>
      <w:numFmt w:val="decimal"/>
      <w:lvlText w:val=""/>
      <w:lvlJc w:val="left"/>
    </w:lvl>
  </w:abstractNum>
  <w:abstractNum w:abstractNumId="3" w15:restartNumberingAfterBreak="0">
    <w:nsid w:val="149A0313"/>
    <w:multiLevelType w:val="hybridMultilevel"/>
    <w:tmpl w:val="280A64B8"/>
    <w:lvl w:ilvl="0" w:tplc="5C4AF734">
      <w:start w:val="1"/>
      <w:numFmt w:val="decimal"/>
      <w:lvlText w:val="%1."/>
      <w:lvlJc w:val="left"/>
      <w:pPr>
        <w:ind w:left="720" w:hanging="360"/>
      </w:pPr>
      <w:rPr>
        <w:rFonts w:ascii="Arial" w:hAnsi="Arial"/>
        <w:b/>
        <w:sz w:val="20"/>
        <w:szCs w:val="20"/>
      </w:rPr>
    </w:lvl>
    <w:lvl w:ilvl="1" w:tplc="23084D84">
      <w:start w:val="1"/>
      <w:numFmt w:val="lowerLetter"/>
      <w:lvlText w:val="%2."/>
      <w:lvlJc w:val="left"/>
      <w:pPr>
        <w:ind w:left="1440" w:hanging="360"/>
      </w:pPr>
    </w:lvl>
    <w:lvl w:ilvl="2" w:tplc="2BC69486">
      <w:start w:val="1"/>
      <w:numFmt w:val="lowerRoman"/>
      <w:lvlText w:val="%3."/>
      <w:lvlJc w:val="right"/>
      <w:pPr>
        <w:ind w:left="2160" w:hanging="180"/>
      </w:pPr>
    </w:lvl>
    <w:lvl w:ilvl="3" w:tplc="8460E210">
      <w:start w:val="1"/>
      <w:numFmt w:val="decimal"/>
      <w:lvlText w:val="%4."/>
      <w:lvlJc w:val="left"/>
      <w:pPr>
        <w:ind w:left="2880" w:hanging="360"/>
      </w:pPr>
    </w:lvl>
    <w:lvl w:ilvl="4" w:tplc="0D8CEFD2">
      <w:start w:val="1"/>
      <w:numFmt w:val="lowerLetter"/>
      <w:lvlText w:val="%5."/>
      <w:lvlJc w:val="left"/>
      <w:pPr>
        <w:ind w:left="3600" w:hanging="360"/>
      </w:pPr>
    </w:lvl>
    <w:lvl w:ilvl="5" w:tplc="1094788C">
      <w:start w:val="1"/>
      <w:numFmt w:val="lowerRoman"/>
      <w:lvlText w:val="%6."/>
      <w:lvlJc w:val="right"/>
      <w:pPr>
        <w:ind w:left="4320" w:hanging="180"/>
      </w:pPr>
    </w:lvl>
    <w:lvl w:ilvl="6" w:tplc="FAEAA074">
      <w:start w:val="1"/>
      <w:numFmt w:val="decimal"/>
      <w:lvlText w:val="%7."/>
      <w:lvlJc w:val="left"/>
      <w:pPr>
        <w:ind w:left="5040" w:hanging="360"/>
      </w:pPr>
    </w:lvl>
    <w:lvl w:ilvl="7" w:tplc="EC564C20">
      <w:start w:val="1"/>
      <w:numFmt w:val="lowerLetter"/>
      <w:lvlText w:val="%8."/>
      <w:lvlJc w:val="left"/>
      <w:pPr>
        <w:ind w:left="5760" w:hanging="360"/>
      </w:pPr>
    </w:lvl>
    <w:lvl w:ilvl="8" w:tplc="D790644C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B17B15"/>
    <w:multiLevelType w:val="hybridMultilevel"/>
    <w:tmpl w:val="466879C4"/>
    <w:lvl w:ilvl="0" w:tplc="E440F7B4">
      <w:start w:val="1"/>
      <w:numFmt w:val="decimal"/>
      <w:suff w:val="nothing"/>
      <w:lvlText w:val=""/>
      <w:lvlJc w:val="left"/>
      <w:pPr>
        <w:ind w:left="0" w:firstLine="0"/>
      </w:pPr>
    </w:lvl>
    <w:lvl w:ilvl="1" w:tplc="7D1C0244">
      <w:start w:val="1"/>
      <w:numFmt w:val="decimal"/>
      <w:suff w:val="nothing"/>
      <w:lvlText w:val=""/>
      <w:lvlJc w:val="left"/>
      <w:pPr>
        <w:ind w:left="0" w:firstLine="0"/>
      </w:pPr>
    </w:lvl>
    <w:lvl w:ilvl="2" w:tplc="6E0C3E2A">
      <w:start w:val="1"/>
      <w:numFmt w:val="decimal"/>
      <w:suff w:val="nothing"/>
      <w:lvlText w:val=""/>
      <w:lvlJc w:val="left"/>
      <w:pPr>
        <w:ind w:left="0" w:firstLine="0"/>
      </w:pPr>
    </w:lvl>
    <w:lvl w:ilvl="3" w:tplc="2E086874">
      <w:start w:val="1"/>
      <w:numFmt w:val="decimal"/>
      <w:suff w:val="nothing"/>
      <w:lvlText w:val=""/>
      <w:lvlJc w:val="left"/>
      <w:pPr>
        <w:ind w:left="0" w:firstLine="0"/>
      </w:pPr>
    </w:lvl>
    <w:lvl w:ilvl="4" w:tplc="C2BAD7CE">
      <w:start w:val="1"/>
      <w:numFmt w:val="decimal"/>
      <w:suff w:val="nothing"/>
      <w:lvlText w:val=""/>
      <w:lvlJc w:val="left"/>
      <w:pPr>
        <w:ind w:left="0" w:firstLine="0"/>
      </w:pPr>
    </w:lvl>
    <w:lvl w:ilvl="5" w:tplc="BD54F772">
      <w:start w:val="1"/>
      <w:numFmt w:val="decimal"/>
      <w:suff w:val="nothing"/>
      <w:lvlText w:val=""/>
      <w:lvlJc w:val="left"/>
      <w:pPr>
        <w:ind w:left="0" w:firstLine="0"/>
      </w:pPr>
    </w:lvl>
    <w:lvl w:ilvl="6" w:tplc="5D260348">
      <w:start w:val="1"/>
      <w:numFmt w:val="decimal"/>
      <w:suff w:val="nothing"/>
      <w:lvlText w:val=""/>
      <w:lvlJc w:val="left"/>
      <w:pPr>
        <w:ind w:left="0" w:firstLine="0"/>
      </w:pPr>
    </w:lvl>
    <w:lvl w:ilvl="7" w:tplc="566A93C8">
      <w:start w:val="1"/>
      <w:numFmt w:val="decimal"/>
      <w:suff w:val="nothing"/>
      <w:lvlText w:val=""/>
      <w:lvlJc w:val="left"/>
      <w:pPr>
        <w:ind w:left="0" w:firstLine="0"/>
      </w:pPr>
    </w:lvl>
    <w:lvl w:ilvl="8" w:tplc="025AB37E">
      <w:start w:val="1"/>
      <w:numFmt w:val="decimal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1EE85877"/>
    <w:multiLevelType w:val="hybridMultilevel"/>
    <w:tmpl w:val="50F2D0F4"/>
    <w:lvl w:ilvl="0" w:tplc="A262F9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DA04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640A26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685E8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2E9F7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BCAD9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56ED9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BE0BC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6529CC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A29248B"/>
    <w:multiLevelType w:val="multilevel"/>
    <w:tmpl w:val="94A87A4A"/>
    <w:lvl w:ilvl="0">
      <w:start w:val="1"/>
      <w:numFmt w:val="decimal"/>
      <w:lvlText w:val="%1."/>
      <w:lvlJc w:val="left"/>
      <w:pPr>
        <w:ind w:left="390" w:hanging="390"/>
      </w:pPr>
      <w:rPr>
        <w:rFonts w:ascii="Arial" w:hAnsi="Arial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560" w:hanging="720"/>
      </w:pPr>
      <w:rPr>
        <w:rFonts w:ascii="Arial" w:hAnsi="Arial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2400" w:hanging="720"/>
      </w:pPr>
    </w:lvl>
    <w:lvl w:ilvl="3">
      <w:start w:val="1"/>
      <w:numFmt w:val="decimal"/>
      <w:lvlText w:val="%1.%2.%3.%4."/>
      <w:lvlJc w:val="left"/>
      <w:pPr>
        <w:ind w:left="3600" w:hanging="1080"/>
      </w:pPr>
    </w:lvl>
    <w:lvl w:ilvl="4">
      <w:start w:val="1"/>
      <w:numFmt w:val="decimal"/>
      <w:lvlText w:val="%1.%2.%3.%4.%5."/>
      <w:lvlJc w:val="left"/>
      <w:pPr>
        <w:ind w:left="4440" w:hanging="1080"/>
      </w:pPr>
    </w:lvl>
    <w:lvl w:ilvl="5">
      <w:start w:val="1"/>
      <w:numFmt w:val="decimal"/>
      <w:lvlText w:val="%1.%2.%3.%4.%5.%6."/>
      <w:lvlJc w:val="left"/>
      <w:pPr>
        <w:ind w:left="5640" w:hanging="1440"/>
      </w:pPr>
    </w:lvl>
    <w:lvl w:ilvl="6">
      <w:start w:val="1"/>
      <w:numFmt w:val="decimal"/>
      <w:lvlText w:val="%1.%2.%3.%4.%5.%6.%7."/>
      <w:lvlJc w:val="left"/>
      <w:pPr>
        <w:ind w:left="6480" w:hanging="1440"/>
      </w:pPr>
    </w:lvl>
    <w:lvl w:ilvl="7">
      <w:start w:val="1"/>
      <w:numFmt w:val="decimal"/>
      <w:lvlText w:val="%1.%2.%3.%4.%5.%6.%7.%8."/>
      <w:lvlJc w:val="left"/>
      <w:pPr>
        <w:ind w:left="7680" w:hanging="1800"/>
      </w:pPr>
    </w:lvl>
    <w:lvl w:ilvl="8">
      <w:start w:val="1"/>
      <w:numFmt w:val="decimal"/>
      <w:lvlText w:val="%1.%2.%3.%4.%5.%6.%7.%8.%9."/>
      <w:lvlJc w:val="left"/>
      <w:pPr>
        <w:ind w:left="8880" w:hanging="2160"/>
      </w:pPr>
    </w:lvl>
  </w:abstractNum>
  <w:abstractNum w:abstractNumId="7" w15:restartNumberingAfterBreak="0">
    <w:nsid w:val="30FF6F93"/>
    <w:multiLevelType w:val="hybridMultilevel"/>
    <w:tmpl w:val="4FF82BEE"/>
    <w:lvl w:ilvl="0" w:tplc="A28A23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53050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A36B71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6DC756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50BA3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F120A8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688AA0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7EEC0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9C84C0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DB34576"/>
    <w:multiLevelType w:val="hybridMultilevel"/>
    <w:tmpl w:val="127ECCD6"/>
    <w:lvl w:ilvl="0" w:tplc="D460F010">
      <w:start w:val="1"/>
      <w:numFmt w:val="decimal"/>
      <w:lvlText w:val="%1."/>
      <w:lvlJc w:val="left"/>
      <w:pPr>
        <w:ind w:left="1070" w:hanging="360"/>
      </w:pPr>
      <w:rPr>
        <w:rFonts w:ascii="Arial" w:hAnsi="Arial" w:cs="Arial" w:hint="default"/>
        <w:b/>
        <w:sz w:val="20"/>
        <w:szCs w:val="20"/>
      </w:rPr>
    </w:lvl>
    <w:lvl w:ilvl="1" w:tplc="35F41C3E">
      <w:start w:val="1"/>
      <w:numFmt w:val="lowerLetter"/>
      <w:lvlText w:val="%2."/>
      <w:lvlJc w:val="left"/>
      <w:pPr>
        <w:ind w:left="1440" w:hanging="360"/>
      </w:pPr>
    </w:lvl>
    <w:lvl w:ilvl="2" w:tplc="ED464ADC">
      <w:start w:val="1"/>
      <w:numFmt w:val="lowerRoman"/>
      <w:lvlText w:val="%3."/>
      <w:lvlJc w:val="right"/>
      <w:pPr>
        <w:ind w:left="2160" w:hanging="180"/>
      </w:pPr>
    </w:lvl>
    <w:lvl w:ilvl="3" w:tplc="729431BC">
      <w:start w:val="1"/>
      <w:numFmt w:val="decimal"/>
      <w:lvlText w:val="%4."/>
      <w:lvlJc w:val="left"/>
      <w:pPr>
        <w:ind w:left="2880" w:hanging="360"/>
      </w:pPr>
    </w:lvl>
    <w:lvl w:ilvl="4" w:tplc="63FAC322">
      <w:start w:val="1"/>
      <w:numFmt w:val="lowerLetter"/>
      <w:lvlText w:val="%5."/>
      <w:lvlJc w:val="left"/>
      <w:pPr>
        <w:ind w:left="3600" w:hanging="360"/>
      </w:pPr>
    </w:lvl>
    <w:lvl w:ilvl="5" w:tplc="95A09370">
      <w:start w:val="1"/>
      <w:numFmt w:val="lowerRoman"/>
      <w:lvlText w:val="%6."/>
      <w:lvlJc w:val="right"/>
      <w:pPr>
        <w:ind w:left="4320" w:hanging="180"/>
      </w:pPr>
    </w:lvl>
    <w:lvl w:ilvl="6" w:tplc="DB5CDDBE">
      <w:start w:val="1"/>
      <w:numFmt w:val="decimal"/>
      <w:lvlText w:val="%7."/>
      <w:lvlJc w:val="left"/>
      <w:pPr>
        <w:ind w:left="5040" w:hanging="360"/>
      </w:pPr>
    </w:lvl>
    <w:lvl w:ilvl="7" w:tplc="5DF05E48">
      <w:start w:val="1"/>
      <w:numFmt w:val="lowerLetter"/>
      <w:lvlText w:val="%8."/>
      <w:lvlJc w:val="left"/>
      <w:pPr>
        <w:ind w:left="5760" w:hanging="360"/>
      </w:pPr>
    </w:lvl>
    <w:lvl w:ilvl="8" w:tplc="548029BA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B740C7"/>
    <w:multiLevelType w:val="hybridMultilevel"/>
    <w:tmpl w:val="AD3207CC"/>
    <w:lvl w:ilvl="0" w:tplc="6F964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F414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5FC332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F361F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64BD0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946C5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24C2C9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1A099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26E3AA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0DA5934"/>
    <w:multiLevelType w:val="hybridMultilevel"/>
    <w:tmpl w:val="B03ECBFE"/>
    <w:lvl w:ilvl="0" w:tplc="78409FEA">
      <w:start w:val="1"/>
      <w:numFmt w:val="decimal"/>
      <w:lvlText w:val="%1."/>
      <w:lvlJc w:val="left"/>
      <w:pPr>
        <w:ind w:left="720" w:hanging="360"/>
      </w:pPr>
      <w:rPr>
        <w:rFonts w:ascii="Arial" w:hAnsi="Arial"/>
        <w:b/>
        <w:color w:val="000000"/>
        <w:sz w:val="21"/>
        <w:szCs w:val="21"/>
      </w:rPr>
    </w:lvl>
    <w:lvl w:ilvl="1" w:tplc="61346B76">
      <w:start w:val="1"/>
      <w:numFmt w:val="lowerLetter"/>
      <w:lvlText w:val="%2."/>
      <w:lvlJc w:val="left"/>
      <w:pPr>
        <w:ind w:left="1440" w:hanging="360"/>
      </w:pPr>
    </w:lvl>
    <w:lvl w:ilvl="2" w:tplc="02D04E04">
      <w:start w:val="1"/>
      <w:numFmt w:val="lowerRoman"/>
      <w:lvlText w:val="%3."/>
      <w:lvlJc w:val="right"/>
      <w:pPr>
        <w:ind w:left="2160" w:hanging="180"/>
      </w:pPr>
    </w:lvl>
    <w:lvl w:ilvl="3" w:tplc="6E587D7C">
      <w:start w:val="1"/>
      <w:numFmt w:val="decimal"/>
      <w:lvlText w:val="%4."/>
      <w:lvlJc w:val="left"/>
      <w:pPr>
        <w:ind w:left="2880" w:hanging="360"/>
      </w:pPr>
    </w:lvl>
    <w:lvl w:ilvl="4" w:tplc="7BB4039C">
      <w:start w:val="1"/>
      <w:numFmt w:val="lowerLetter"/>
      <w:lvlText w:val="%5."/>
      <w:lvlJc w:val="left"/>
      <w:pPr>
        <w:ind w:left="3600" w:hanging="360"/>
      </w:pPr>
    </w:lvl>
    <w:lvl w:ilvl="5" w:tplc="E834C352">
      <w:start w:val="1"/>
      <w:numFmt w:val="lowerRoman"/>
      <w:lvlText w:val="%6."/>
      <w:lvlJc w:val="right"/>
      <w:pPr>
        <w:ind w:left="4320" w:hanging="180"/>
      </w:pPr>
    </w:lvl>
    <w:lvl w:ilvl="6" w:tplc="B816B0E6">
      <w:start w:val="1"/>
      <w:numFmt w:val="decimal"/>
      <w:lvlText w:val="%7."/>
      <w:lvlJc w:val="left"/>
      <w:pPr>
        <w:ind w:left="5040" w:hanging="360"/>
      </w:pPr>
    </w:lvl>
    <w:lvl w:ilvl="7" w:tplc="EE62C62A">
      <w:start w:val="1"/>
      <w:numFmt w:val="lowerLetter"/>
      <w:lvlText w:val="%8."/>
      <w:lvlJc w:val="left"/>
      <w:pPr>
        <w:ind w:left="5760" w:hanging="360"/>
      </w:pPr>
    </w:lvl>
    <w:lvl w:ilvl="8" w:tplc="F63E438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5C4EA0"/>
    <w:multiLevelType w:val="hybridMultilevel"/>
    <w:tmpl w:val="152CBE10"/>
    <w:lvl w:ilvl="0" w:tplc="0A162886">
      <w:start w:val="1"/>
      <w:numFmt w:val="decimal"/>
      <w:lvlText w:val="%1."/>
      <w:lvlJc w:val="left"/>
      <w:pPr>
        <w:ind w:left="720" w:hanging="360"/>
      </w:pPr>
      <w:rPr>
        <w:rFonts w:ascii="Arial" w:hAnsi="Arial"/>
        <w:b/>
        <w:sz w:val="19"/>
        <w:szCs w:val="19"/>
      </w:rPr>
    </w:lvl>
    <w:lvl w:ilvl="1" w:tplc="26864F9A">
      <w:start w:val="1"/>
      <w:numFmt w:val="lowerLetter"/>
      <w:lvlText w:val="%2."/>
      <w:lvlJc w:val="left"/>
      <w:pPr>
        <w:ind w:left="1440" w:hanging="360"/>
      </w:pPr>
    </w:lvl>
    <w:lvl w:ilvl="2" w:tplc="5804F80E">
      <w:start w:val="1"/>
      <w:numFmt w:val="lowerRoman"/>
      <w:lvlText w:val="%3."/>
      <w:lvlJc w:val="right"/>
      <w:pPr>
        <w:ind w:left="2160" w:hanging="180"/>
      </w:pPr>
    </w:lvl>
    <w:lvl w:ilvl="3" w:tplc="DCBCA3E6">
      <w:start w:val="1"/>
      <w:numFmt w:val="decimal"/>
      <w:lvlText w:val="%4."/>
      <w:lvlJc w:val="left"/>
      <w:pPr>
        <w:ind w:left="2880" w:hanging="360"/>
      </w:pPr>
    </w:lvl>
    <w:lvl w:ilvl="4" w:tplc="607C0DB6">
      <w:start w:val="1"/>
      <w:numFmt w:val="lowerLetter"/>
      <w:lvlText w:val="%5."/>
      <w:lvlJc w:val="left"/>
      <w:pPr>
        <w:ind w:left="3600" w:hanging="360"/>
      </w:pPr>
    </w:lvl>
    <w:lvl w:ilvl="5" w:tplc="64C44A10">
      <w:start w:val="1"/>
      <w:numFmt w:val="lowerRoman"/>
      <w:lvlText w:val="%6."/>
      <w:lvlJc w:val="right"/>
      <w:pPr>
        <w:ind w:left="4320" w:hanging="180"/>
      </w:pPr>
    </w:lvl>
    <w:lvl w:ilvl="6" w:tplc="CCD464A4">
      <w:start w:val="1"/>
      <w:numFmt w:val="decimal"/>
      <w:lvlText w:val="%7."/>
      <w:lvlJc w:val="left"/>
      <w:pPr>
        <w:ind w:left="5040" w:hanging="360"/>
      </w:pPr>
    </w:lvl>
    <w:lvl w:ilvl="7" w:tplc="847E3BB4">
      <w:start w:val="1"/>
      <w:numFmt w:val="lowerLetter"/>
      <w:lvlText w:val="%8."/>
      <w:lvlJc w:val="left"/>
      <w:pPr>
        <w:ind w:left="5760" w:hanging="360"/>
      </w:pPr>
    </w:lvl>
    <w:lvl w:ilvl="8" w:tplc="E67CD1F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DA2A55"/>
    <w:multiLevelType w:val="hybridMultilevel"/>
    <w:tmpl w:val="7A300C80"/>
    <w:lvl w:ilvl="0" w:tplc="DA6E48C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b/>
        <w:color w:val="auto"/>
        <w:sz w:val="19"/>
        <w:szCs w:val="19"/>
      </w:rPr>
    </w:lvl>
    <w:lvl w:ilvl="1" w:tplc="6D4A1C50">
      <w:start w:val="1"/>
      <w:numFmt w:val="lowerLetter"/>
      <w:lvlText w:val="%2."/>
      <w:lvlJc w:val="left"/>
      <w:pPr>
        <w:ind w:left="1440" w:hanging="360"/>
      </w:pPr>
    </w:lvl>
    <w:lvl w:ilvl="2" w:tplc="882EE238">
      <w:start w:val="1"/>
      <w:numFmt w:val="lowerRoman"/>
      <w:lvlText w:val="%3."/>
      <w:lvlJc w:val="right"/>
      <w:pPr>
        <w:ind w:left="2160" w:hanging="180"/>
      </w:pPr>
    </w:lvl>
    <w:lvl w:ilvl="3" w:tplc="13AABC86">
      <w:start w:val="1"/>
      <w:numFmt w:val="decimal"/>
      <w:lvlText w:val="%4."/>
      <w:lvlJc w:val="left"/>
      <w:pPr>
        <w:ind w:left="2880" w:hanging="360"/>
      </w:pPr>
    </w:lvl>
    <w:lvl w:ilvl="4" w:tplc="FD2E8CD0">
      <w:start w:val="1"/>
      <w:numFmt w:val="lowerLetter"/>
      <w:lvlText w:val="%5."/>
      <w:lvlJc w:val="left"/>
      <w:pPr>
        <w:ind w:left="3600" w:hanging="360"/>
      </w:pPr>
    </w:lvl>
    <w:lvl w:ilvl="5" w:tplc="8D16098C">
      <w:start w:val="1"/>
      <w:numFmt w:val="lowerRoman"/>
      <w:lvlText w:val="%6."/>
      <w:lvlJc w:val="right"/>
      <w:pPr>
        <w:ind w:left="4320" w:hanging="180"/>
      </w:pPr>
    </w:lvl>
    <w:lvl w:ilvl="6" w:tplc="7FE635DE">
      <w:start w:val="1"/>
      <w:numFmt w:val="decimal"/>
      <w:lvlText w:val="%7."/>
      <w:lvlJc w:val="left"/>
      <w:pPr>
        <w:ind w:left="5040" w:hanging="360"/>
      </w:pPr>
    </w:lvl>
    <w:lvl w:ilvl="7" w:tplc="D8200620">
      <w:start w:val="1"/>
      <w:numFmt w:val="lowerLetter"/>
      <w:lvlText w:val="%8."/>
      <w:lvlJc w:val="left"/>
      <w:pPr>
        <w:ind w:left="5760" w:hanging="360"/>
      </w:pPr>
    </w:lvl>
    <w:lvl w:ilvl="8" w:tplc="73F62E2A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7C7D4B"/>
    <w:multiLevelType w:val="hybridMultilevel"/>
    <w:tmpl w:val="158CE002"/>
    <w:lvl w:ilvl="0" w:tplc="6ED8E0C2">
      <w:start w:val="1"/>
      <w:numFmt w:val="decimal"/>
      <w:lvlText w:val="%1."/>
      <w:lvlJc w:val="left"/>
      <w:pPr>
        <w:ind w:left="720" w:hanging="360"/>
      </w:pPr>
      <w:rPr>
        <w:rFonts w:ascii="Arial" w:hAnsi="Arial"/>
        <w:b/>
        <w:sz w:val="20"/>
        <w:szCs w:val="20"/>
      </w:rPr>
    </w:lvl>
    <w:lvl w:ilvl="1" w:tplc="F62C8724">
      <w:start w:val="1"/>
      <w:numFmt w:val="lowerLetter"/>
      <w:lvlText w:val="%2."/>
      <w:lvlJc w:val="left"/>
      <w:pPr>
        <w:ind w:left="1440" w:hanging="360"/>
      </w:pPr>
    </w:lvl>
    <w:lvl w:ilvl="2" w:tplc="FAEA7796">
      <w:start w:val="1"/>
      <w:numFmt w:val="lowerRoman"/>
      <w:lvlText w:val="%3."/>
      <w:lvlJc w:val="right"/>
      <w:pPr>
        <w:ind w:left="2160" w:hanging="180"/>
      </w:pPr>
    </w:lvl>
    <w:lvl w:ilvl="3" w:tplc="2C3688E2">
      <w:start w:val="1"/>
      <w:numFmt w:val="decimal"/>
      <w:lvlText w:val="%4."/>
      <w:lvlJc w:val="left"/>
      <w:pPr>
        <w:ind w:left="2880" w:hanging="360"/>
      </w:pPr>
    </w:lvl>
    <w:lvl w:ilvl="4" w:tplc="EE1891D0">
      <w:start w:val="1"/>
      <w:numFmt w:val="lowerLetter"/>
      <w:lvlText w:val="%5."/>
      <w:lvlJc w:val="left"/>
      <w:pPr>
        <w:ind w:left="3600" w:hanging="360"/>
      </w:pPr>
    </w:lvl>
    <w:lvl w:ilvl="5" w:tplc="60D64ACA">
      <w:start w:val="1"/>
      <w:numFmt w:val="lowerRoman"/>
      <w:lvlText w:val="%6."/>
      <w:lvlJc w:val="right"/>
      <w:pPr>
        <w:ind w:left="4320" w:hanging="180"/>
      </w:pPr>
    </w:lvl>
    <w:lvl w:ilvl="6" w:tplc="751C28E4">
      <w:start w:val="1"/>
      <w:numFmt w:val="decimal"/>
      <w:lvlText w:val="%7."/>
      <w:lvlJc w:val="left"/>
      <w:pPr>
        <w:ind w:left="5040" w:hanging="360"/>
      </w:pPr>
    </w:lvl>
    <w:lvl w:ilvl="7" w:tplc="3752C358">
      <w:start w:val="1"/>
      <w:numFmt w:val="lowerLetter"/>
      <w:lvlText w:val="%8."/>
      <w:lvlJc w:val="left"/>
      <w:pPr>
        <w:ind w:left="5760" w:hanging="360"/>
      </w:pPr>
    </w:lvl>
    <w:lvl w:ilvl="8" w:tplc="A4526342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90021E"/>
    <w:multiLevelType w:val="multilevel"/>
    <w:tmpl w:val="D2EE9038"/>
    <w:lvl w:ilvl="0">
      <w:start w:val="12"/>
      <w:numFmt w:val="decimal"/>
      <w:lvlText w:val="%1."/>
      <w:lvlJc w:val="left"/>
      <w:pPr>
        <w:ind w:left="435" w:hanging="435"/>
      </w:pPr>
      <w:rPr>
        <w:b/>
      </w:rPr>
    </w:lvl>
    <w:lvl w:ilvl="1">
      <w:start w:val="1"/>
      <w:numFmt w:val="decimal"/>
      <w:lvlText w:val="%1.%2."/>
      <w:lvlJc w:val="left"/>
      <w:pPr>
        <w:ind w:left="435" w:hanging="435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</w:rPr>
    </w:lvl>
  </w:abstractNum>
  <w:num w:numId="1">
    <w:abstractNumId w:val="10"/>
  </w:num>
  <w:num w:numId="2">
    <w:abstractNumId w:val="4"/>
  </w:num>
  <w:num w:numId="3">
    <w:abstractNumId w:val="6"/>
  </w:num>
  <w:num w:numId="4">
    <w:abstractNumId w:val="13"/>
  </w:num>
  <w:num w:numId="5">
    <w:abstractNumId w:val="5"/>
  </w:num>
  <w:num w:numId="6">
    <w:abstractNumId w:val="3"/>
  </w:num>
  <w:num w:numId="7">
    <w:abstractNumId w:val="14"/>
  </w:num>
  <w:num w:numId="8">
    <w:abstractNumId w:val="0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2"/>
  </w:num>
  <w:num w:numId="11">
    <w:abstractNumId w:val="9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F3C"/>
    <w:rsid w:val="00035185"/>
    <w:rsid w:val="00053E06"/>
    <w:rsid w:val="00090B41"/>
    <w:rsid w:val="00095F1D"/>
    <w:rsid w:val="000D7A89"/>
    <w:rsid w:val="0011054D"/>
    <w:rsid w:val="001E4F3C"/>
    <w:rsid w:val="00265D6E"/>
    <w:rsid w:val="0036238C"/>
    <w:rsid w:val="00377BE8"/>
    <w:rsid w:val="00395C8B"/>
    <w:rsid w:val="003C21D0"/>
    <w:rsid w:val="003D636B"/>
    <w:rsid w:val="003E601E"/>
    <w:rsid w:val="003F58AF"/>
    <w:rsid w:val="003F75F9"/>
    <w:rsid w:val="00407CDD"/>
    <w:rsid w:val="00457DA7"/>
    <w:rsid w:val="004A77B4"/>
    <w:rsid w:val="00573880"/>
    <w:rsid w:val="005F0A60"/>
    <w:rsid w:val="00604254"/>
    <w:rsid w:val="00641787"/>
    <w:rsid w:val="00664A4A"/>
    <w:rsid w:val="006C081F"/>
    <w:rsid w:val="006D0679"/>
    <w:rsid w:val="007B78E4"/>
    <w:rsid w:val="00811631"/>
    <w:rsid w:val="008762A3"/>
    <w:rsid w:val="009C537A"/>
    <w:rsid w:val="009F074E"/>
    <w:rsid w:val="00AC77B9"/>
    <w:rsid w:val="00B24DF0"/>
    <w:rsid w:val="00D22139"/>
    <w:rsid w:val="00D52BBC"/>
    <w:rsid w:val="2A722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A044D"/>
  <w15:docId w15:val="{39A89D33-DF3D-48E6-A8C8-23038743D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</w:pPr>
    <w:rPr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link w:val="30"/>
    <w:pPr>
      <w:widowControl/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11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link w:val="ab"/>
    <w:uiPriority w:val="99"/>
  </w:style>
  <w:style w:type="paragraph" w:styleId="ac">
    <w:name w:val="footer"/>
    <w:basedOn w:val="a"/>
    <w:link w:val="12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</w:style>
  <w:style w:type="paragraph" w:styleId="ad">
    <w:name w:val="caption"/>
    <w:basedOn w:val="a"/>
    <w:pPr>
      <w:suppressLineNumbers/>
      <w:spacing w:before="120" w:after="120"/>
    </w:pPr>
    <w:rPr>
      <w:i/>
      <w:iCs/>
    </w:rPr>
  </w:style>
  <w:style w:type="character" w:customStyle="1" w:styleId="12">
    <w:name w:val="Нижний колонтитул Знак1"/>
    <w:link w:val="ac"/>
    <w:uiPriority w:val="99"/>
  </w:style>
  <w:style w:type="table" w:styleId="ae">
    <w:name w:val="Table Grid"/>
    <w:basedOn w:val="a1"/>
    <w:tblPr/>
  </w:style>
  <w:style w:type="table" w:customStyle="1" w:styleId="13">
    <w:name w:val="Сетка таблицы светлая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4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111">
    <w:name w:val="Таблица-сетка 1 светлая — акцент 1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-121">
    <w:name w:val="Таблица-сетка 1 светлая — акцент 2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-131">
    <w:name w:val="Таблица-сетка 1 светлая — акцент 3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-141">
    <w:name w:val="Таблица-сетка 1 светлая — акцент 4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-151">
    <w:name w:val="Таблица-сетка 1 светлая — акцент 5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-161">
    <w:name w:val="Таблица-сетка 1 светлая — акцент 6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211">
    <w:name w:val="Таблица-сетка 2 — акцент 1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-221">
    <w:name w:val="Таблица-сетка 2 — акцент 2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-231">
    <w:name w:val="Таблица-сетка 2 — акцент 3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-241">
    <w:name w:val="Таблица-сетка 2 — акцент 4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-251">
    <w:name w:val="Таблица-сетка 2 — акцент 5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-261">
    <w:name w:val="Таблица-сетка 2 — акцент 6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1">
    <w:name w:val="Таблица-сетка 3 — акцент 1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-321">
    <w:name w:val="Таблица-сетка 3 — акцент 2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-331">
    <w:name w:val="Таблица-сетка 3 — акцент 3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-341">
    <w:name w:val="Таблица-сетка 3 — акцент 4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-351">
    <w:name w:val="Таблица-сетка 3 — акцент 5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-361">
    <w:name w:val="Таблица-сетка 3 — акцент 6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1">
    <w:name w:val="Таблица-сетка 4 — акцент 1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-421">
    <w:name w:val="Таблица-сетка 4 — акцент 21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-431">
    <w:name w:val="Таблица-сетка 4 — акцент 31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-441">
    <w:name w:val="Таблица-сетка 4 — акцент 41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-451">
    <w:name w:val="Таблица-сетка 4 — акцент 51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-461">
    <w:name w:val="Таблица-сетка 4 — акцент 61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511">
    <w:name w:val="Таблица-сетка 5 темная — акцент 1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-521">
    <w:name w:val="Таблица-сетка 5 темная — акцент 2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-531">
    <w:name w:val="Таблица-сетка 5 темная — акцент 3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-541">
    <w:name w:val="Таблица-сетка 5 темная — акцент 4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-551">
    <w:name w:val="Таблица-сетка 5 темная — акцент 5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-561">
    <w:name w:val="Таблица-сетка 5 темная — акцент 6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611">
    <w:name w:val="Таблица-сетка 6 цветная — акцент 1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-621">
    <w:name w:val="Таблица-сетка 6 цветная — акцент 2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-631">
    <w:name w:val="Таблица-сетка 6 цветная — акцент 31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-641">
    <w:name w:val="Таблица-сетка 6 цветная — акцент 4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-651">
    <w:name w:val="Таблица-сетка 6 цветная — акцент 51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661">
    <w:name w:val="Таблица-сетка 6 цветная — акцент 61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1">
    <w:name w:val="Таблица-сетка 7 цветная — акцент 1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-721">
    <w:name w:val="Таблица-сетка 7 цветная — акцент 2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-731">
    <w:name w:val="Таблица-сетка 7 цветная — акцент 3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-741">
    <w:name w:val="Таблица-сетка 7 цветная — акцент 4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-751">
    <w:name w:val="Таблица-сетка 7 цветная — акцент 51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61">
    <w:name w:val="Таблица-сетка 7 цветная — акцент 61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1110">
    <w:name w:val="Список-таблица 1 светлая — акцент 1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-1210">
    <w:name w:val="Список-таблица 1 светлая — акцент 2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-1310">
    <w:name w:val="Список-таблица 1 светлая — акцент 3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-1410">
    <w:name w:val="Список-таблица 1 светлая — акцент 4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-1510">
    <w:name w:val="Список-таблица 1 светлая — акцент 5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-1610">
    <w:name w:val="Список-таблица 1 светлая — акцент 6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10">
    <w:name w:val="Список-таблица 2 — акцент 1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-2210">
    <w:name w:val="Список-таблица 2 — акцент 2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-2310">
    <w:name w:val="Список-таблица 2 — акцент 3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-2410">
    <w:name w:val="Список-таблица 2 — акцент 4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-2510">
    <w:name w:val="Список-таблица 2 — акцент 5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-2610">
    <w:name w:val="Список-таблица 2 — акцент 6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3110">
    <w:name w:val="Список-таблица 3 — акцент 1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-3210">
    <w:name w:val="Список-таблица 3 — акцент 2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-3310">
    <w:name w:val="Список-таблица 3 — акцент 3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-3410">
    <w:name w:val="Список-таблица 3 — акцент 4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-3510">
    <w:name w:val="Список-таблица 3 — акцент 5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-3610">
    <w:name w:val="Список-таблица 3 — акцент 6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4110">
    <w:name w:val="Список-таблица 4 — акцент 1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-4210">
    <w:name w:val="Список-таблица 4 — акцент 2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-4310">
    <w:name w:val="Список-таблица 4 — акцент 3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-4410">
    <w:name w:val="Список-таблица 4 — акцент 4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-4510">
    <w:name w:val="Список-таблица 4 — акцент 5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-4610">
    <w:name w:val="Список-таблица 4 — акцент 6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5110">
    <w:name w:val="Список-таблица 5 темная — акцент 1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-5210">
    <w:name w:val="Список-таблица 5 темная — акцент 21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-5310">
    <w:name w:val="Список-таблица 5 темная — акцент 31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-5410">
    <w:name w:val="Список-таблица 5 темная — акцент 41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-5510">
    <w:name w:val="Список-таблица 5 темная — акцент 51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-5610">
    <w:name w:val="Список-таблица 5 темная — акцент 61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6110">
    <w:name w:val="Список-таблица 6 цветная — акцент 1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-6210">
    <w:name w:val="Список-таблица 6 цветная — акцент 2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-6310">
    <w:name w:val="Список-таблица 6 цветная — акцент 3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-6410">
    <w:name w:val="Список-таблица 6 цветная — акцент 4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-6510">
    <w:name w:val="Список-таблица 6 цветная — акцент 5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-6610">
    <w:name w:val="Список-таблица 6 цветная — акцент 6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10">
    <w:name w:val="Список-таблица 7 цветная — акцент 1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-7210">
    <w:name w:val="Список-таблица 7 цветная — акцент 21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-7310">
    <w:name w:val="Список-таблица 7 цветная — акцент 31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-7410">
    <w:name w:val="Список-таблица 7 цветная — акцент 41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-7510">
    <w:name w:val="Список-таблица 7 цветная — акцент 51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-7610">
    <w:name w:val="Список-таблица 7 цветная — акцент 61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">
    <w:name w:val="Hyperlink"/>
    <w:rPr>
      <w:color w:val="0000FF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5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</w:style>
  <w:style w:type="character" w:customStyle="1" w:styleId="-">
    <w:name w:val="Интернет-ссылка"/>
    <w:rPr>
      <w:color w:val="0066CC"/>
      <w:u w:val="single"/>
    </w:rPr>
  </w:style>
  <w:style w:type="character" w:customStyle="1" w:styleId="25">
    <w:name w:val="Основной текст (2)_"/>
    <w:link w:val="26"/>
    <w:rPr>
      <w:rFonts w:ascii="Times New Roman" w:eastAsia="Times New Roman" w:hAnsi="Times New Roman"/>
      <w:i/>
      <w:iCs/>
      <w:spacing w:val="-1"/>
      <w:sz w:val="20"/>
      <w:szCs w:val="20"/>
      <w:u w:val="none"/>
    </w:rPr>
  </w:style>
  <w:style w:type="character" w:customStyle="1" w:styleId="20pt">
    <w:name w:val="Основной текст (2) + Не курсив;Интервал 0 pt"/>
    <w:rPr>
      <w:rFonts w:ascii="Times New Roman" w:eastAsia="Times New Roman" w:hAnsi="Times New Roman"/>
      <w:i/>
      <w:iCs/>
      <w:color w:val="000000"/>
      <w:spacing w:val="4"/>
      <w:sz w:val="20"/>
      <w:szCs w:val="20"/>
      <w:u w:val="none"/>
      <w:lang w:val="ru-RU"/>
    </w:rPr>
  </w:style>
  <w:style w:type="character" w:customStyle="1" w:styleId="af8">
    <w:name w:val="Основной текст_"/>
    <w:rPr>
      <w:rFonts w:ascii="Times New Roman" w:eastAsia="Times New Roman" w:hAnsi="Times New Roman"/>
      <w:spacing w:val="4"/>
      <w:sz w:val="20"/>
      <w:szCs w:val="20"/>
      <w:u w:val="none"/>
    </w:rPr>
  </w:style>
  <w:style w:type="character" w:customStyle="1" w:styleId="0pt">
    <w:name w:val="Основной текст + Курсив;Интервал 0 pt"/>
    <w:rPr>
      <w:rFonts w:ascii="Times New Roman" w:eastAsia="Times New Roman" w:hAnsi="Times New Roman"/>
      <w:i/>
      <w:iCs/>
      <w:color w:val="000000"/>
      <w:spacing w:val="-1"/>
      <w:sz w:val="20"/>
      <w:szCs w:val="20"/>
      <w:u w:val="none"/>
      <w:lang w:val="ru-RU"/>
    </w:rPr>
  </w:style>
  <w:style w:type="character" w:customStyle="1" w:styleId="16">
    <w:name w:val="Основной текст1"/>
    <w:rPr>
      <w:rFonts w:ascii="Times New Roman" w:eastAsia="Times New Roman" w:hAnsi="Times New Roman"/>
      <w:color w:val="000000"/>
      <w:spacing w:val="4"/>
      <w:sz w:val="20"/>
      <w:szCs w:val="20"/>
      <w:u w:val="none"/>
      <w:lang w:val="ru-RU"/>
    </w:rPr>
  </w:style>
  <w:style w:type="character" w:customStyle="1" w:styleId="27">
    <w:name w:val="Основной текст2"/>
    <w:rPr>
      <w:rFonts w:ascii="Times New Roman" w:eastAsia="Times New Roman" w:hAnsi="Times New Roman"/>
      <w:color w:val="000000"/>
      <w:spacing w:val="4"/>
      <w:sz w:val="20"/>
      <w:szCs w:val="20"/>
      <w:u w:val="none"/>
      <w:lang w:val="ru-RU"/>
    </w:rPr>
  </w:style>
  <w:style w:type="character" w:customStyle="1" w:styleId="33">
    <w:name w:val="Основной текст (3)_"/>
    <w:link w:val="34"/>
    <w:rPr>
      <w:rFonts w:ascii="Times New Roman" w:eastAsia="Times New Roman" w:hAnsi="Times New Roman"/>
      <w:b/>
      <w:bCs/>
      <w:spacing w:val="-5"/>
      <w:sz w:val="20"/>
      <w:szCs w:val="20"/>
      <w:u w:val="none"/>
    </w:rPr>
  </w:style>
  <w:style w:type="character" w:customStyle="1" w:styleId="0pt0">
    <w:name w:val="Основной текст + Полужирный;Интервал 0 pt"/>
    <w:rPr>
      <w:rFonts w:ascii="Times New Roman" w:eastAsia="Times New Roman" w:hAnsi="Times New Roman"/>
      <w:b/>
      <w:bCs/>
      <w:color w:val="000000"/>
      <w:spacing w:val="-5"/>
      <w:sz w:val="20"/>
      <w:szCs w:val="20"/>
      <w:u w:val="none"/>
      <w:lang w:val="ru-RU"/>
    </w:rPr>
  </w:style>
  <w:style w:type="character" w:customStyle="1" w:styleId="af9">
    <w:name w:val="Верхний колонтитул Знак"/>
    <w:rPr>
      <w:color w:val="000000"/>
    </w:rPr>
  </w:style>
  <w:style w:type="character" w:customStyle="1" w:styleId="afa">
    <w:name w:val="Нижний колонтитул Знак"/>
    <w:rPr>
      <w:color w:val="000000"/>
    </w:rPr>
  </w:style>
  <w:style w:type="character" w:customStyle="1" w:styleId="afb">
    <w:name w:val="Мой формат Знак"/>
    <w:rPr>
      <w:rFonts w:ascii="Times New Roman" w:hAnsi="Times New Roman"/>
    </w:rPr>
  </w:style>
  <w:style w:type="character" w:customStyle="1" w:styleId="afc">
    <w:name w:val="Текст выноски Знак"/>
    <w:semiHidden/>
    <w:rPr>
      <w:rFonts w:ascii="Tahoma" w:hAnsi="Tahoma"/>
      <w:color w:val="000000"/>
      <w:sz w:val="16"/>
      <w:szCs w:val="16"/>
    </w:rPr>
  </w:style>
  <w:style w:type="character" w:customStyle="1" w:styleId="afd">
    <w:name w:val="Текст Знак"/>
    <w:rPr>
      <w:rFonts w:ascii="Calibri" w:eastAsia="Calibri" w:hAnsi="Calibri"/>
      <w:sz w:val="20"/>
      <w:szCs w:val="20"/>
      <w:lang w:eastAsia="en-US"/>
    </w:rPr>
  </w:style>
  <w:style w:type="character" w:styleId="afe">
    <w:name w:val="FollowedHyperlink"/>
    <w:semiHidden/>
    <w:rPr>
      <w:color w:val="800080"/>
      <w:u w:val="single"/>
    </w:rPr>
  </w:style>
  <w:style w:type="character" w:styleId="aff">
    <w:name w:val="Strong"/>
    <w:rPr>
      <w:b/>
      <w:bCs/>
    </w:rPr>
  </w:style>
  <w:style w:type="character" w:styleId="aff0">
    <w:name w:val="Emphasis"/>
    <w:rPr>
      <w:i/>
      <w:iCs/>
    </w:rPr>
  </w:style>
  <w:style w:type="character" w:customStyle="1" w:styleId="ListLabel1">
    <w:name w:val="ListLabel 1"/>
    <w:rPr>
      <w:rFonts w:eastAsia="Times New Roman"/>
      <w:color w:val="000000"/>
      <w:spacing w:val="4"/>
      <w:sz w:val="20"/>
      <w:szCs w:val="20"/>
      <w:u w:val="none"/>
      <w:lang w:val="ru-RU"/>
    </w:rPr>
  </w:style>
  <w:style w:type="character" w:customStyle="1" w:styleId="ListLabel2">
    <w:name w:val="ListLabel 2"/>
  </w:style>
  <w:style w:type="character" w:customStyle="1" w:styleId="ListLabel3">
    <w:name w:val="ListLabel 3"/>
  </w:style>
  <w:style w:type="character" w:customStyle="1" w:styleId="ListLabel4">
    <w:name w:val="ListLabel 4"/>
  </w:style>
  <w:style w:type="character" w:customStyle="1" w:styleId="ListLabel5">
    <w:name w:val="ListLabel 5"/>
    <w:rPr>
      <w:sz w:val="20"/>
      <w:szCs w:val="20"/>
    </w:rPr>
  </w:style>
  <w:style w:type="character" w:customStyle="1" w:styleId="ListLabel6">
    <w:name w:val="ListLabel 6"/>
    <w:rPr>
      <w:b/>
      <w:sz w:val="20"/>
      <w:szCs w:val="20"/>
    </w:rPr>
  </w:style>
  <w:style w:type="character" w:customStyle="1" w:styleId="ListLabel7">
    <w:name w:val="ListLabel 7"/>
    <w:rPr>
      <w:b/>
    </w:rPr>
  </w:style>
  <w:style w:type="character" w:customStyle="1" w:styleId="ListLabel8">
    <w:name w:val="ListLabel 8"/>
    <w:qFormat/>
    <w:rPr>
      <w:rFonts w:ascii="Arial" w:hAnsi="Arial"/>
      <w:b/>
      <w:sz w:val="20"/>
      <w:szCs w:val="20"/>
    </w:rPr>
  </w:style>
  <w:style w:type="character" w:customStyle="1" w:styleId="ListLabel9">
    <w:name w:val="ListLabel 9"/>
    <w:rPr>
      <w:sz w:val="20"/>
    </w:rPr>
  </w:style>
  <w:style w:type="character" w:customStyle="1" w:styleId="ListLabel10">
    <w:name w:val="ListLabel 10"/>
    <w:rPr>
      <w:b/>
      <w:sz w:val="20"/>
      <w:szCs w:val="20"/>
    </w:rPr>
  </w:style>
  <w:style w:type="character" w:customStyle="1" w:styleId="ListLabel11">
    <w:name w:val="ListLabel 11"/>
    <w:rPr>
      <w:b/>
      <w:sz w:val="20"/>
      <w:szCs w:val="20"/>
    </w:rPr>
  </w:style>
  <w:style w:type="character" w:customStyle="1" w:styleId="ListLabel12">
    <w:name w:val="ListLabel 12"/>
    <w:rPr>
      <w:b/>
      <w:sz w:val="20"/>
      <w:szCs w:val="20"/>
    </w:rPr>
  </w:style>
  <w:style w:type="character" w:customStyle="1" w:styleId="ListLabel13">
    <w:name w:val="ListLabel 13"/>
    <w:rPr>
      <w:b/>
      <w:sz w:val="20"/>
      <w:szCs w:val="20"/>
    </w:rPr>
  </w:style>
  <w:style w:type="character" w:customStyle="1" w:styleId="ListLabel14">
    <w:name w:val="ListLabel 14"/>
    <w:rPr>
      <w:b/>
      <w:sz w:val="18"/>
      <w:szCs w:val="18"/>
    </w:rPr>
  </w:style>
  <w:style w:type="character" w:customStyle="1" w:styleId="ListLabel15">
    <w:name w:val="ListLabel 15"/>
    <w:rPr>
      <w:b/>
      <w:sz w:val="20"/>
      <w:szCs w:val="20"/>
    </w:rPr>
  </w:style>
  <w:style w:type="character" w:customStyle="1" w:styleId="ListLabel16">
    <w:name w:val="ListLabel 16"/>
    <w:rPr>
      <w:b/>
    </w:rPr>
  </w:style>
  <w:style w:type="character" w:customStyle="1" w:styleId="ListLabel17">
    <w:name w:val="ListLabel 17"/>
    <w:rPr>
      <w:b/>
    </w:rPr>
  </w:style>
  <w:style w:type="character" w:customStyle="1" w:styleId="ListLabel18">
    <w:name w:val="ListLabel 18"/>
    <w:rPr>
      <w:b/>
    </w:rPr>
  </w:style>
  <w:style w:type="character" w:customStyle="1" w:styleId="ListLabel19">
    <w:name w:val="ListLabel 19"/>
  </w:style>
  <w:style w:type="character" w:customStyle="1" w:styleId="ListLabel20">
    <w:name w:val="ListLabel 20"/>
    <w:rPr>
      <w:b/>
    </w:rPr>
  </w:style>
  <w:style w:type="character" w:customStyle="1" w:styleId="ListLabel21">
    <w:name w:val="ListLabel 21"/>
  </w:style>
  <w:style w:type="character" w:customStyle="1" w:styleId="ListLabel22">
    <w:name w:val="ListLabel 22"/>
  </w:style>
  <w:style w:type="character" w:customStyle="1" w:styleId="ListLabel23">
    <w:name w:val="ListLabel 23"/>
  </w:style>
  <w:style w:type="character" w:customStyle="1" w:styleId="ListLabel24">
    <w:name w:val="ListLabel 24"/>
  </w:style>
  <w:style w:type="character" w:customStyle="1" w:styleId="ListLabel25">
    <w:name w:val="ListLabel 25"/>
  </w:style>
  <w:style w:type="character" w:customStyle="1" w:styleId="ListLabel26">
    <w:name w:val="ListLabel 26"/>
  </w:style>
  <w:style w:type="character" w:customStyle="1" w:styleId="ListLabel27">
    <w:name w:val="ListLabel 27"/>
  </w:style>
  <w:style w:type="character" w:customStyle="1" w:styleId="ListLabel28">
    <w:name w:val="ListLabel 28"/>
    <w:rPr>
      <w:b/>
      <w:sz w:val="20"/>
      <w:szCs w:val="20"/>
    </w:rPr>
  </w:style>
  <w:style w:type="character" w:customStyle="1" w:styleId="ListLabel29">
    <w:name w:val="ListLabel 29"/>
    <w:rPr>
      <w:b/>
      <w:sz w:val="20"/>
      <w:szCs w:val="20"/>
    </w:rPr>
  </w:style>
  <w:style w:type="character" w:customStyle="1" w:styleId="ListLabel30">
    <w:name w:val="ListLabel 30"/>
    <w:rPr>
      <w:b/>
      <w:sz w:val="20"/>
      <w:szCs w:val="20"/>
    </w:rPr>
  </w:style>
  <w:style w:type="character" w:customStyle="1" w:styleId="ListLabel31">
    <w:name w:val="ListLabel 31"/>
    <w:rPr>
      <w:rFonts w:ascii="Arial" w:hAnsi="Arial"/>
      <w:sz w:val="20"/>
      <w:szCs w:val="20"/>
    </w:rPr>
  </w:style>
  <w:style w:type="character" w:customStyle="1" w:styleId="ListLabel32">
    <w:name w:val="ListLabel 32"/>
    <w:rPr>
      <w:rFonts w:ascii="Arial" w:hAnsi="Arial"/>
      <w:sz w:val="16"/>
      <w:szCs w:val="16"/>
    </w:rPr>
  </w:style>
  <w:style w:type="character" w:customStyle="1" w:styleId="ListLabel33">
    <w:name w:val="ListLabel 33"/>
    <w:rPr>
      <w:rFonts w:ascii="Arial" w:hAnsi="Arial"/>
      <w:b/>
      <w:sz w:val="20"/>
      <w:szCs w:val="20"/>
    </w:rPr>
  </w:style>
  <w:style w:type="character" w:customStyle="1" w:styleId="ListLabel34">
    <w:name w:val="ListLabel 34"/>
    <w:rPr>
      <w:rFonts w:ascii="Arial" w:hAnsi="Arial"/>
      <w:sz w:val="20"/>
      <w:szCs w:val="20"/>
    </w:rPr>
  </w:style>
  <w:style w:type="character" w:customStyle="1" w:styleId="ListLabel35">
    <w:name w:val="ListLabel 35"/>
    <w:rPr>
      <w:rFonts w:ascii="Arial" w:hAnsi="Arial"/>
      <w:sz w:val="16"/>
      <w:szCs w:val="16"/>
    </w:rPr>
  </w:style>
  <w:style w:type="paragraph" w:customStyle="1" w:styleId="17">
    <w:name w:val="Заголовок1"/>
    <w:basedOn w:val="a"/>
    <w:next w:val="aff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ff1">
    <w:name w:val="Body Text"/>
    <w:basedOn w:val="a"/>
    <w:pPr>
      <w:spacing w:after="140" w:line="276" w:lineRule="auto"/>
    </w:pPr>
  </w:style>
  <w:style w:type="paragraph" w:styleId="aff2">
    <w:name w:val="List"/>
    <w:basedOn w:val="aff1"/>
  </w:style>
  <w:style w:type="paragraph" w:styleId="aff3">
    <w:name w:val="index heading"/>
    <w:basedOn w:val="a"/>
    <w:pPr>
      <w:suppressLineNumbers/>
    </w:pPr>
  </w:style>
  <w:style w:type="paragraph" w:customStyle="1" w:styleId="26">
    <w:name w:val="Основной текст (2)"/>
    <w:basedOn w:val="a"/>
    <w:link w:val="25"/>
    <w:pPr>
      <w:shd w:val="clear" w:color="auto" w:fill="FFFFFF"/>
      <w:spacing w:after="60"/>
      <w:jc w:val="center"/>
    </w:pPr>
    <w:rPr>
      <w:rFonts w:ascii="Times New Roman" w:eastAsia="Times New Roman" w:hAnsi="Times New Roman"/>
      <w:i/>
      <w:iCs/>
      <w:spacing w:val="-1"/>
      <w:sz w:val="20"/>
      <w:szCs w:val="20"/>
    </w:rPr>
  </w:style>
  <w:style w:type="paragraph" w:customStyle="1" w:styleId="35">
    <w:name w:val="Основной текст3"/>
    <w:basedOn w:val="a"/>
    <w:pPr>
      <w:shd w:val="clear" w:color="auto" w:fill="FFFFFF"/>
      <w:spacing w:before="240" w:after="600"/>
      <w:jc w:val="both"/>
    </w:pPr>
    <w:rPr>
      <w:rFonts w:ascii="Times New Roman" w:eastAsia="Times New Roman" w:hAnsi="Times New Roman"/>
      <w:spacing w:val="4"/>
      <w:sz w:val="20"/>
      <w:szCs w:val="20"/>
    </w:rPr>
  </w:style>
  <w:style w:type="paragraph" w:customStyle="1" w:styleId="34">
    <w:name w:val="Основной текст (3)"/>
    <w:basedOn w:val="a"/>
    <w:link w:val="33"/>
    <w:pPr>
      <w:shd w:val="clear" w:color="auto" w:fill="FFFFFF"/>
      <w:spacing w:before="180" w:after="180"/>
      <w:jc w:val="both"/>
    </w:pPr>
    <w:rPr>
      <w:rFonts w:ascii="Times New Roman" w:eastAsia="Times New Roman" w:hAnsi="Times New Roman"/>
      <w:b/>
      <w:bCs/>
      <w:spacing w:val="-5"/>
      <w:sz w:val="20"/>
      <w:szCs w:val="20"/>
    </w:rPr>
  </w:style>
  <w:style w:type="paragraph" w:customStyle="1" w:styleId="aff4">
    <w:name w:val="Мой формат"/>
    <w:basedOn w:val="a"/>
    <w:pPr>
      <w:ind w:firstLine="708"/>
      <w:jc w:val="both"/>
    </w:pPr>
    <w:rPr>
      <w:rFonts w:ascii="Times New Roman" w:hAnsi="Times New Roman"/>
    </w:rPr>
  </w:style>
  <w:style w:type="paragraph" w:styleId="aff5">
    <w:name w:val="Revision"/>
    <w:semiHidden/>
    <w:rPr>
      <w:color w:val="000000"/>
      <w:sz w:val="24"/>
      <w:szCs w:val="24"/>
      <w:lang w:eastAsia="ru-RU"/>
    </w:rPr>
  </w:style>
  <w:style w:type="paragraph" w:styleId="aff6">
    <w:name w:val="Balloon Text"/>
    <w:basedOn w:val="a"/>
    <w:semiHidden/>
    <w:rPr>
      <w:rFonts w:ascii="Tahoma" w:hAnsi="Tahoma"/>
      <w:sz w:val="16"/>
      <w:szCs w:val="16"/>
    </w:rPr>
  </w:style>
  <w:style w:type="paragraph" w:styleId="aff7">
    <w:name w:val="Plain Text"/>
    <w:basedOn w:val="a"/>
    <w:pPr>
      <w:widowControl/>
    </w:pPr>
    <w:rPr>
      <w:rFonts w:ascii="Calibri" w:eastAsia="Calibri" w:hAnsi="Calibri"/>
      <w:sz w:val="20"/>
      <w:szCs w:val="20"/>
      <w:lang w:eastAsia="en-US"/>
    </w:rPr>
  </w:style>
  <w:style w:type="paragraph" w:styleId="aff8">
    <w:name w:val="Normal (Web)"/>
    <w:basedOn w:val="a"/>
    <w:uiPriority w:val="99"/>
    <w:qFormat/>
    <w:pPr>
      <w:widowControl/>
      <w:spacing w:beforeAutospacing="1" w:afterAutospacing="1"/>
    </w:pPr>
    <w:rPr>
      <w:rFonts w:ascii="Times New Roman" w:eastAsia="Calibri" w:hAnsi="Times New Roman"/>
    </w:rPr>
  </w:style>
  <w:style w:type="paragraph" w:customStyle="1" w:styleId="msonormalmailrucssattributepostfix">
    <w:name w:val="msonormal_mailru_css_attribute_postfix"/>
    <w:basedOn w:val="a"/>
    <w:pPr>
      <w:widowControl/>
      <w:spacing w:beforeAutospacing="1" w:afterAutospacing="1"/>
    </w:pPr>
    <w:rPr>
      <w:rFonts w:ascii="Times New Roman" w:eastAsia="Times New Roman" w:hAnsi="Times New Roman"/>
    </w:rPr>
  </w:style>
  <w:style w:type="paragraph" w:customStyle="1" w:styleId="msonormalmailrucssattributepostfixmailrucssattributepostfixmailrucssattributepostfix">
    <w:name w:val="msonormalmailrucssattributepostfixmailrucssattributepostfix_mailru_css_attribute_postfix"/>
    <w:basedOn w:val="a"/>
    <w:pPr>
      <w:widowControl/>
      <w:spacing w:beforeAutospacing="1" w:afterAutospacing="1"/>
    </w:pPr>
    <w:rPr>
      <w:rFonts w:ascii="Times New Roman" w:eastAsia="Times New Roman" w:hAnsi="Times New Roman"/>
    </w:rPr>
  </w:style>
  <w:style w:type="paragraph" w:customStyle="1" w:styleId="mailrucssattributepostfixmailrucssattributepostfixmailrucssattributepostfix">
    <w:name w:val="mailrucssattributepostfixmailrucssattributepostfix_mailru_css_attribute_postfix"/>
    <w:basedOn w:val="a"/>
    <w:pPr>
      <w:widowControl/>
      <w:spacing w:beforeAutospacing="1" w:afterAutospacing="1"/>
    </w:pPr>
    <w:rPr>
      <w:rFonts w:ascii="Times New Roman" w:eastAsia="Times New Roman" w:hAnsi="Times New Roman"/>
    </w:rPr>
  </w:style>
  <w:style w:type="paragraph" w:customStyle="1" w:styleId="mailrucssattributepostfixmailrucssattributepostfix">
    <w:name w:val="mailrucssattributepostfix_mailru_css_attribute_postfix"/>
    <w:basedOn w:val="a"/>
    <w:pPr>
      <w:widowControl/>
      <w:spacing w:beforeAutospacing="1" w:afterAutospacing="1"/>
    </w:pPr>
    <w:rPr>
      <w:rFonts w:ascii="Times New Roman" w:eastAsia="Times New Roman" w:hAnsi="Times New Roman"/>
    </w:rPr>
  </w:style>
  <w:style w:type="character" w:customStyle="1" w:styleId="fontstyle01">
    <w:name w:val="fontstyle01"/>
    <w:rPr>
      <w:rFonts w:ascii="TimesNewRomanPS-ItalicMT" w:hAnsi="TimesNewRomanPS-ItalicMT"/>
      <w:i/>
      <w:iCs/>
      <w:color w:val="000000"/>
      <w:sz w:val="22"/>
      <w:szCs w:val="22"/>
    </w:rPr>
  </w:style>
  <w:style w:type="character" w:customStyle="1" w:styleId="30">
    <w:name w:val="Заголовок 3 Знак"/>
    <w:link w:val="3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docdata">
    <w:name w:val="docdata"/>
    <w:aliases w:val="docy,v5,7498,bqiaagaaeyqcaaagiaiaaaotfqaabfyzaaaaaaaaaaaaaaaaaaaaaaaaaaaaaaaaaaaaaaaaaaaaaaaaaaaaaaaaaaaaaaaaaaaaaaaaaaaaaaaaaaaaaaaaaaaaaaaaaaaaaaaaaaaaaaaaaaaaaaaaaaaaaaaaaaaaaaaaaaaaaaaaaaaaaaaaaaaaaaaaaaaaaaaaaaaaaaaaaaaaaaaaaaaaaaaaaaaaaaaa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smoservice.space/raskrytie-informatsii/150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osmoservice.space/raskrytie-informatsii/15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1049</Words>
  <Characters>5982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Управляющий ЖК Облака</dc:creator>
  <cp:lastModifiedBy>user</cp:lastModifiedBy>
  <cp:revision>7</cp:revision>
  <dcterms:created xsi:type="dcterms:W3CDTF">2022-10-07T10:03:00Z</dcterms:created>
  <dcterms:modified xsi:type="dcterms:W3CDTF">2022-10-10T11:31:00Z</dcterms:modified>
</cp:coreProperties>
</file>