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CB" w:rsidRPr="003571CB" w:rsidRDefault="00B6769D" w:rsidP="003571CB">
      <w:pPr>
        <w:pStyle w:val="ab"/>
        <w:jc w:val="right"/>
        <w:rPr>
          <w:rFonts w:ascii="Arial" w:hAnsi="Arial" w:cs="Arial"/>
          <w:sz w:val="20"/>
          <w:szCs w:val="20"/>
          <w:lang w:eastAsia="ru-RU"/>
        </w:rPr>
      </w:pPr>
      <w:r w:rsidRPr="003571CB">
        <w:rPr>
          <w:rFonts w:ascii="Arial" w:hAnsi="Arial" w:cs="Arial"/>
          <w:sz w:val="20"/>
          <w:szCs w:val="20"/>
          <w:lang w:eastAsia="ru-RU"/>
        </w:rPr>
        <w:t>Приложение №</w:t>
      </w:r>
      <w:r w:rsidR="001507FA" w:rsidRPr="003571CB">
        <w:rPr>
          <w:rFonts w:ascii="Arial" w:hAnsi="Arial" w:cs="Arial"/>
          <w:sz w:val="20"/>
          <w:szCs w:val="20"/>
          <w:lang w:eastAsia="ru-RU"/>
        </w:rPr>
        <w:t xml:space="preserve">3 </w:t>
      </w:r>
      <w:r w:rsidR="003571CB" w:rsidRPr="003571CB">
        <w:rPr>
          <w:rFonts w:ascii="Arial" w:hAnsi="Arial" w:cs="Arial"/>
          <w:sz w:val="20"/>
          <w:szCs w:val="20"/>
          <w:lang w:eastAsia="ru-RU"/>
        </w:rPr>
        <w:t>к материалам собрания</w:t>
      </w:r>
    </w:p>
    <w:p w:rsidR="003571CB" w:rsidRPr="003571CB" w:rsidRDefault="003571CB" w:rsidP="003571CB">
      <w:pPr>
        <w:pStyle w:val="ab"/>
        <w:jc w:val="right"/>
        <w:rPr>
          <w:rFonts w:ascii="Arial" w:hAnsi="Arial" w:cs="Arial"/>
          <w:sz w:val="20"/>
          <w:szCs w:val="20"/>
          <w:lang w:eastAsia="ru-RU"/>
        </w:rPr>
      </w:pPr>
      <w:r w:rsidRPr="003571CB">
        <w:rPr>
          <w:rFonts w:ascii="Arial" w:hAnsi="Arial" w:cs="Arial"/>
          <w:sz w:val="20"/>
          <w:szCs w:val="20"/>
          <w:lang w:eastAsia="ru-RU"/>
        </w:rPr>
        <w:t>собственников помещений,</w:t>
      </w:r>
    </w:p>
    <w:p w:rsidR="003571CB" w:rsidRPr="003571CB" w:rsidRDefault="003571CB" w:rsidP="003571CB">
      <w:pPr>
        <w:pStyle w:val="ab"/>
        <w:jc w:val="right"/>
        <w:rPr>
          <w:rFonts w:ascii="Arial" w:hAnsi="Arial" w:cs="Arial"/>
          <w:sz w:val="20"/>
          <w:szCs w:val="20"/>
          <w:lang w:eastAsia="ru-RU"/>
        </w:rPr>
      </w:pPr>
      <w:r w:rsidRPr="003571CB">
        <w:rPr>
          <w:rFonts w:ascii="Arial" w:hAnsi="Arial" w:cs="Arial"/>
          <w:sz w:val="20"/>
          <w:szCs w:val="20"/>
          <w:lang w:eastAsia="ru-RU"/>
        </w:rPr>
        <w:t>по адресу: г. Санкт-Петербург,</w:t>
      </w:r>
    </w:p>
    <w:p w:rsidR="00B6769D" w:rsidRPr="003571CB" w:rsidRDefault="003571CB" w:rsidP="003571CB">
      <w:pPr>
        <w:pStyle w:val="ab"/>
        <w:jc w:val="right"/>
        <w:rPr>
          <w:rFonts w:ascii="Arial" w:hAnsi="Arial" w:cs="Arial"/>
          <w:sz w:val="20"/>
          <w:szCs w:val="20"/>
          <w:lang w:eastAsia="ru-RU"/>
        </w:rPr>
      </w:pPr>
      <w:r w:rsidRPr="003571CB">
        <w:rPr>
          <w:rFonts w:ascii="Arial" w:hAnsi="Arial" w:cs="Arial"/>
          <w:sz w:val="20"/>
          <w:szCs w:val="20"/>
          <w:lang w:eastAsia="ru-RU"/>
        </w:rPr>
        <w:t>улица Уральская д. 21, строение 1</w:t>
      </w:r>
    </w:p>
    <w:p w:rsidR="003571CB" w:rsidRDefault="003571CB" w:rsidP="00B6769D">
      <w:pPr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B14680" w:rsidRPr="003571CB" w:rsidRDefault="00B14680" w:rsidP="00B6769D">
      <w:pPr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Утвержден решением общего собрания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собственников помещений многоквартирного </w:t>
      </w:r>
      <w:r w:rsidR="00D7277E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Дом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(протокол общего собрания №_</w:t>
      </w:r>
      <w:r w:rsidR="001B0929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от ________г.)</w:t>
      </w:r>
    </w:p>
    <w:p w:rsidR="00E147CA" w:rsidRPr="003571CB" w:rsidRDefault="00E147CA" w:rsidP="00E147C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Регламент </w:t>
      </w:r>
      <w:r w:rsidR="00C038B6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накопления и</w:t>
      </w:r>
      <w:r w:rsidR="00F2299A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 рас</w:t>
      </w:r>
      <w:bookmarkStart w:id="0" w:name="_GoBack"/>
      <w:bookmarkEnd w:id="0"/>
      <w:r w:rsidR="00F2299A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ходования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Резервного фонда объекта по адресу: </w:t>
      </w:r>
    </w:p>
    <w:p w:rsidR="00E147CA" w:rsidRPr="003571CB" w:rsidRDefault="00E147CA" w:rsidP="00E147C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г. Санкт-Петербург, </w:t>
      </w:r>
      <w:r w:rsidR="00F2299A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ул. Уральская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, дом </w:t>
      </w:r>
      <w:r w:rsidR="00F2299A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21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, строение 1</w:t>
      </w:r>
    </w:p>
    <w:p w:rsidR="00E147CA" w:rsidRPr="003571CB" w:rsidRDefault="00E147CA" w:rsidP="00E147CA">
      <w:pPr>
        <w:spacing w:before="240"/>
        <w:ind w:left="14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Термины:</w:t>
      </w:r>
    </w:p>
    <w:p w:rsidR="00E147CA" w:rsidRPr="003571CB" w:rsidRDefault="00E147CA" w:rsidP="00E147CA">
      <w:pPr>
        <w:pStyle w:val="a3"/>
        <w:numPr>
          <w:ilvl w:val="0"/>
          <w:numId w:val="2"/>
        </w:numPr>
        <w:ind w:left="142" w:firstLine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Управляющая </w:t>
      </w:r>
      <w:proofErr w:type="gramStart"/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организация 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–</w:t>
      </w:r>
      <w:proofErr w:type="gramEnd"/>
      <w:r w:rsidRPr="003571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3571CB">
        <w:rPr>
          <w:rFonts w:ascii="Arial" w:eastAsia="Times New Roman" w:hAnsi="Arial" w:cs="Arial"/>
          <w:sz w:val="20"/>
          <w:szCs w:val="20"/>
          <w:lang w:eastAsia="ru-RU"/>
        </w:rPr>
        <w:t xml:space="preserve">управляющая организация Дома, </w:t>
      </w:r>
      <w:r w:rsidRPr="003571CB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r w:rsidRPr="003571CB">
        <w:rPr>
          <w:rFonts w:ascii="Arial" w:eastAsia="Times New Roman" w:hAnsi="Arial" w:cs="Arial"/>
          <w:sz w:val="20"/>
          <w:szCs w:val="20"/>
          <w:lang w:eastAsia="ru-RU"/>
        </w:rPr>
        <w:t xml:space="preserve"> которой заключен договор управления Домом, согласно нормам Жилищного кодекса РФ;</w:t>
      </w:r>
    </w:p>
    <w:p w:rsidR="00E147CA" w:rsidRPr="003571CB" w:rsidRDefault="00E147CA" w:rsidP="00E147CA">
      <w:pPr>
        <w:pStyle w:val="a3"/>
        <w:numPr>
          <w:ilvl w:val="0"/>
          <w:numId w:val="2"/>
        </w:numPr>
        <w:ind w:left="142" w:firstLine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Заказчик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– это Собственник помещения в многоквартирном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Доме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; </w:t>
      </w:r>
    </w:p>
    <w:p w:rsidR="00E147CA" w:rsidRPr="003571CB" w:rsidRDefault="00E147CA" w:rsidP="00E147CA">
      <w:pPr>
        <w:pStyle w:val="a3"/>
        <w:numPr>
          <w:ilvl w:val="0"/>
          <w:numId w:val="2"/>
        </w:numPr>
        <w:ind w:left="142" w:firstLine="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– объект многоквартирный дом, расположенный по адресу: г. Санкт-Петербург, </w:t>
      </w:r>
      <w:r w:rsidR="00C038B6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ул. Уральская, д. 21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строение 1.</w:t>
      </w:r>
    </w:p>
    <w:p w:rsidR="00E147CA" w:rsidRPr="003571CB" w:rsidRDefault="00E147CA" w:rsidP="00E147CA">
      <w:pPr>
        <w:pStyle w:val="a3"/>
        <w:ind w:left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E147CA" w:rsidRPr="003571CB" w:rsidRDefault="00E147CA" w:rsidP="00E147CA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Управляющая организация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производит формирование и накопление средств резервного фонда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а также производит расходование средств резервного фонда в соответствии с настоящим Регламентом.</w:t>
      </w:r>
    </w:p>
    <w:p w:rsidR="00E147CA" w:rsidRPr="003571CB" w:rsidRDefault="00E147CA" w:rsidP="00E147CA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Резервный фонд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 является индивидуальным резервным фондом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Управляющей организации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или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Заказчика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может использоваться исключительно на нужды, связанные с обеспечением надлежащей эксплуатации общего имущества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 и повышением комфорта проживания в нём.</w:t>
      </w:r>
    </w:p>
    <w:p w:rsidR="00E147CA" w:rsidRPr="003571CB" w:rsidRDefault="00E147CA" w:rsidP="00E147CA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Источником поступления денежных средств в Резервный фонд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Дома 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являются денежные средства, полученные от передачи в пользование общего имущества Дома, за вычетом организационных расходов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Управляющей организации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размере 10%.</w:t>
      </w:r>
    </w:p>
    <w:p w:rsidR="00C038B6" w:rsidRPr="003571CB" w:rsidRDefault="00C038B6" w:rsidP="00E147CA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Управляющая организация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имеет право использовать средства резервного фонда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для проведения неотложных или аварийных работ</w:t>
      </w:r>
      <w:r w:rsidR="00F347EF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работ по текущему ремонту общедомового имущества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CD6D95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 предварительным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согласовани</w:t>
      </w:r>
      <w:r w:rsidR="00CD6D95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ем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 </w:t>
      </w:r>
      <w:r w:rsidR="00CD6D95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Совета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 дальнейшим предоставлением отчетных документов и обоснованием необходимости проведенных работ.</w:t>
      </w:r>
    </w:p>
    <w:p w:rsidR="00E147CA" w:rsidRPr="003571CB" w:rsidRDefault="00E147CA" w:rsidP="00E147CA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Управляющая организация</w:t>
      </w:r>
      <w:r w:rsidR="00C038B6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имеет право использовать средства резервного фонда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 для реализации</w:t>
      </w:r>
      <w:r w:rsidR="00C038B6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дополнительных услуг, приобретения дополнительного оборудования, материалов, проведения дополнительных работ, направленных на повышение уровня комфортности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C038B6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 безопасности в Здании. </w:t>
      </w:r>
    </w:p>
    <w:p w:rsidR="00C038B6" w:rsidRPr="003571CB" w:rsidRDefault="00C038B6" w:rsidP="00C0460B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Мероприятия, указанные в п. 5 настоящего Регламента,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Управляющая организация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имеет право производить, в случае если в резервном фонде Дома накоплено достаточное количество денежных средств для проведения работ или оказания услуг, указанных в п. 5 настоящего Регламента, и на момент принятия решения о возможности использования денежных средств на такие цели нет необходимости проводить работы, указанные в п. 4 настоящего Регламента.</w:t>
      </w:r>
    </w:p>
    <w:p w:rsidR="00C038B6" w:rsidRPr="003571CB" w:rsidRDefault="00C038B6" w:rsidP="00C0460B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Проведение работ и оказание услуг, приобретение материалов и оборудования из средств резервного фонда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предусмотренных п. 5 настоящего Регламента, возможно только после принятия соответствующего решения собственниками помещений </w:t>
      </w: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Дома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</w:t>
      </w:r>
      <w:r w:rsidR="00C0460B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 общем собрании собственников.</w:t>
      </w:r>
    </w:p>
    <w:p w:rsidR="00BD7D9A" w:rsidRPr="003571CB" w:rsidRDefault="00CD7436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Приобретенные за счет резервного фонда</w:t>
      </w:r>
      <w:r w:rsidR="005043A8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материал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ы</w:t>
      </w:r>
      <w:r w:rsidR="005043A8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или оборудовани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</w:t>
      </w:r>
      <w:r w:rsidR="005043A8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являются общим имуществом собственников </w:t>
      </w:r>
      <w:r w:rsidR="00D7277E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</w:t>
      </w:r>
      <w:r w:rsidR="005043A8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а</w:t>
      </w:r>
      <w:r w:rsidR="005043A8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BD7D9A" w:rsidRPr="003571CB" w:rsidRDefault="00A43CF5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Управляющая организация</w:t>
      </w:r>
      <w:r w:rsidR="006916D9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обязан</w:t>
      </w:r>
      <w:r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="006916D9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предоставлять ежегодный отчет о </w:t>
      </w:r>
      <w:r w:rsidR="005043A8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накоплении и </w:t>
      </w:r>
      <w:r w:rsidR="006916D9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расходовании средств резервного фонда на общем собрании собственников помещений </w:t>
      </w:r>
      <w:r w:rsidR="00D7277E" w:rsidRPr="003571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Дом</w:t>
      </w:r>
      <w:r w:rsidR="00BD7D9A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="006916D9" w:rsidRPr="003571C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sectPr w:rsidR="00BD7D9A" w:rsidRPr="003571CB" w:rsidSect="00325E4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3D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64745C"/>
    <w:multiLevelType w:val="hybridMultilevel"/>
    <w:tmpl w:val="92DEC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9"/>
    <w:rsid w:val="0006481E"/>
    <w:rsid w:val="00070E87"/>
    <w:rsid w:val="001507FA"/>
    <w:rsid w:val="001648A3"/>
    <w:rsid w:val="001A32CF"/>
    <w:rsid w:val="001B0929"/>
    <w:rsid w:val="002632A8"/>
    <w:rsid w:val="002D5AD5"/>
    <w:rsid w:val="002F0D63"/>
    <w:rsid w:val="00325E41"/>
    <w:rsid w:val="003571CB"/>
    <w:rsid w:val="003C3CE6"/>
    <w:rsid w:val="004F3EB1"/>
    <w:rsid w:val="005043A8"/>
    <w:rsid w:val="00570324"/>
    <w:rsid w:val="005C2412"/>
    <w:rsid w:val="005E4740"/>
    <w:rsid w:val="006916D9"/>
    <w:rsid w:val="006B22E6"/>
    <w:rsid w:val="00A43CF5"/>
    <w:rsid w:val="00A4715C"/>
    <w:rsid w:val="00A94A72"/>
    <w:rsid w:val="00B14680"/>
    <w:rsid w:val="00B47AF9"/>
    <w:rsid w:val="00B6769D"/>
    <w:rsid w:val="00BD7D9A"/>
    <w:rsid w:val="00C038B6"/>
    <w:rsid w:val="00C0460B"/>
    <w:rsid w:val="00C50778"/>
    <w:rsid w:val="00CD6D95"/>
    <w:rsid w:val="00CD7436"/>
    <w:rsid w:val="00D7277E"/>
    <w:rsid w:val="00DE7DDD"/>
    <w:rsid w:val="00E147CA"/>
    <w:rsid w:val="00EC46E4"/>
    <w:rsid w:val="00EF31FA"/>
    <w:rsid w:val="00F2299A"/>
    <w:rsid w:val="00F347EF"/>
    <w:rsid w:val="00F67E56"/>
    <w:rsid w:val="00F853BC"/>
    <w:rsid w:val="00FB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EDD3"/>
  <w15:docId w15:val="{D1F44E80-767B-46B4-95C7-4A65E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07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07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07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7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57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Управляющий ЖК Эмеральд</cp:lastModifiedBy>
  <cp:revision>8</cp:revision>
  <dcterms:created xsi:type="dcterms:W3CDTF">2021-09-02T09:44:00Z</dcterms:created>
  <dcterms:modified xsi:type="dcterms:W3CDTF">2021-09-16T17:30:00Z</dcterms:modified>
</cp:coreProperties>
</file>