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F0" w:rsidRDefault="005B4C8E">
      <w:pPr>
        <w:ind w:right="-1" w:firstLine="570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Приложение № 1</w:t>
      </w:r>
    </w:p>
    <w:p w:rsidR="003151F0" w:rsidRDefault="005B4C8E">
      <w:pPr>
        <w:ind w:right="-1" w:firstLine="570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материалам собрания </w:t>
      </w:r>
    </w:p>
    <w:p w:rsidR="003151F0" w:rsidRDefault="003151F0">
      <w:pPr>
        <w:ind w:right="-1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</w:t>
      </w:r>
    </w:p>
    <w:p w:rsidR="003151F0" w:rsidRDefault="005B4C8E">
      <w:pPr>
        <w:ind w:right="-1" w:firstLine="57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 оказание услуг и выполнение работ</w:t>
      </w:r>
    </w:p>
    <w:p w:rsidR="003151F0" w:rsidRDefault="003151F0">
      <w:pPr>
        <w:ind w:right="-1" w:firstLine="570"/>
        <w:outlineLvl w:val="0"/>
        <w:rPr>
          <w:rFonts w:ascii="Arial" w:hAnsi="Arial" w:cs="Arial"/>
          <w:sz w:val="18"/>
          <w:szCs w:val="18"/>
        </w:rPr>
      </w:pPr>
    </w:p>
    <w:p w:rsidR="003151F0" w:rsidRDefault="003151F0">
      <w:pPr>
        <w:ind w:right="-1" w:firstLine="570"/>
        <w:outlineLvl w:val="0"/>
        <w:rPr>
          <w:rFonts w:ascii="Arial" w:hAnsi="Arial" w:cs="Arial"/>
          <w:sz w:val="18"/>
          <w:szCs w:val="18"/>
        </w:rPr>
      </w:pPr>
    </w:p>
    <w:p w:rsidR="003151F0" w:rsidRDefault="003151F0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ПРЕДМЕТ ДОГОВОРА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1.1. Исполнитель принимает на себя обязательства, а Заказчик поручает исполнение обязательств по осуществлению Исполнителем в пользу Заказчика следующих действий, работ и услуг: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организация содержания и управления общим имуществом Дома, указанным в Приложении № 1 к Договору на оказание услуг и выполнение работ (далее по тексту - Договор),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том числе аварийное, инженерных сетей, технологического и специального оборудования, установленного в Доме, круглосуточное функционирование аварийно-диспетчерской системы и службы консьержей,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защиты, переговорных и замочных устройств, лифтов, </w:t>
      </w:r>
      <w:proofErr w:type="spellStart"/>
      <w:r>
        <w:rPr>
          <w:rFonts w:ascii="Arial" w:hAnsi="Arial" w:cs="Arial"/>
          <w:sz w:val="18"/>
          <w:szCs w:val="18"/>
        </w:rPr>
        <w:t>электрощитовых</w:t>
      </w:r>
      <w:proofErr w:type="spellEnd"/>
      <w:r>
        <w:rPr>
          <w:rFonts w:ascii="Arial" w:hAnsi="Arial" w:cs="Arial"/>
          <w:sz w:val="18"/>
          <w:szCs w:val="18"/>
        </w:rPr>
        <w:t xml:space="preserve">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</w:p>
    <w:p w:rsidR="003151F0" w:rsidRDefault="005B4C8E">
      <w:pPr>
        <w:tabs>
          <w:tab w:val="left" w:pos="741"/>
        </w:tabs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организация предоставления Заказчику коммунальных услуг, действуя при этом от имени и за счет Заказчика;</w:t>
      </w:r>
    </w:p>
    <w:p w:rsidR="003151F0" w:rsidRDefault="005B4C8E">
      <w:pPr>
        <w:tabs>
          <w:tab w:val="left" w:pos="741"/>
        </w:tabs>
        <w:ind w:right="-1" w:firstLine="57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организация оплаты собственниками помещений Дома (правообладателями и иными плательщиками), в том числе и Заказчиком, коммунальных услуг, путём расчёта Исполнителем суммы подлежащей оплате </w:t>
      </w:r>
      <w:proofErr w:type="gramStart"/>
      <w:r>
        <w:rPr>
          <w:rFonts w:ascii="Arial" w:hAnsi="Arial" w:cs="Arial"/>
          <w:sz w:val="18"/>
          <w:szCs w:val="18"/>
        </w:rPr>
        <w:t>за коммунальные услуги</w:t>
      </w:r>
      <w:proofErr w:type="gramEnd"/>
      <w:r>
        <w:rPr>
          <w:rFonts w:ascii="Arial" w:hAnsi="Arial" w:cs="Arial"/>
          <w:sz w:val="18"/>
          <w:szCs w:val="18"/>
        </w:rPr>
        <w:t xml:space="preserve"> потребленные Заказчиком, аккумуляции денежных средств собственников (правообладателей и иных плательщиков) на расчётном счёте Исполнителя и их перечисления в счет оплаты коммунальных услуг;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формирование и хранение резервного фонда Дома на расчётном счёте Исполнителя, а также использование средств из резервного фонда в порядке, предусмотренном действующим законодательством и настоящим Договором,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 Заказчик, со своей стороны, обязуется оплатить оказанные Исполнителем услуги в порядке и размере, предусмотренном настоящим Договором, а также произвести оплату на расчётный счёт Исполнителя транзитных денежных средств, предназначенных для перечисления Исполнителем в счет оплаты коммунальных услуг, формирования резервного фонда Дома и сумму вознаграждения Исполнителю за организацию оплаты коммунальных услуг.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Техническое обслуживание Помещения Заказчика, расположенного в Доме, осуществляется дополнительно на основании отдельных заявок Заказчика по тарифам, утверждаемым Исполнителем, и настоящим договором не регламентируется.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 Состав общего имущества Дома определяется в соответствии с действующим законодательством и указан в Приложении № 1 к Договору.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 Перечень и периодичность выполнения работ по содержанию общего имущества Дома предоставляемых Исполнителем, указаны в Приложении № 4 к настоящему Договору.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 Границы балансовой принадлежности и эксплуатационной ответственности в Помещении устанавливаются соответствующим актом между Заказчиком и Исполнителем, который приведен в Приложении № 2 к Договору.</w:t>
      </w:r>
    </w:p>
    <w:p w:rsidR="003151F0" w:rsidRDefault="003151F0">
      <w:pPr>
        <w:ind w:right="-1" w:firstLine="570"/>
        <w:jc w:val="both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ОБЯЗАННОСТИ СТОРОН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2.1. Обязанности Исполнителя: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2.1.1. Организовать управление Домом: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вести отдельный учет платежей, внесенных Заказчиком, осуществлять контроль за полным и своевременным внесением Заказчиком платежей в счет оплаты услуг, предусмотренных настоящим Договором, при необходимости заключать Договоры с подрядными организациями на оказание услуг по настоящему Договору, организовать и содержать, диспетчерскую и паспортную службу, осуществлять контроль качества предоставляемых поставщиками коммунальных услуг, контроль за состоянием общего имущества Дома, при необходимости вести претензионную работу с подрядными организациями и поставщиками коммунальных услуг, взаимодействовать по вопросам обслуживания и управления Домом с государственными учреждениями и иными организациями в соответствии с условиями настоящего Договора и действующим законодательством.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2.1.2. Организовать предоставление Заказчику </w:t>
      </w:r>
      <w:proofErr w:type="gramStart"/>
      <w:r>
        <w:rPr>
          <w:rFonts w:ascii="Arial" w:hAnsi="Arial" w:cs="Arial"/>
          <w:sz w:val="18"/>
          <w:szCs w:val="18"/>
        </w:rPr>
        <w:t>коммунальных услуг</w:t>
      </w:r>
      <w:proofErr w:type="gramEnd"/>
      <w:r>
        <w:rPr>
          <w:rFonts w:ascii="Arial" w:hAnsi="Arial" w:cs="Arial"/>
          <w:sz w:val="18"/>
          <w:szCs w:val="18"/>
        </w:rPr>
        <w:t xml:space="preserve"> включающих в себя горячее и холодное водоснабжение, водоотведение, электроснабжение и отопление. Контролировать качество предоставляемых коммунальных услуг. Организовывать возможность оплаты Заказчиком коммунальных услуг.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2.1.3. Собственными силами или путём привлечения подрядных организаций обеспечить содержание в надлежащем состоянии общего имущества Дома и придомовой территории, а именно осуществлять услуги и работы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указанные в Приложении № 4 Договора, круглосуточное функционирование систем аварийно-диспетчерской службы, обслуживание систем телевизионного вещания, контроля доступа в подъезд, обслуживание тепловых пунктов, </w:t>
      </w:r>
      <w:proofErr w:type="spellStart"/>
      <w:r>
        <w:rPr>
          <w:rFonts w:ascii="Arial" w:hAnsi="Arial" w:cs="Arial"/>
          <w:sz w:val="18"/>
          <w:szCs w:val="18"/>
        </w:rPr>
        <w:t>электрощитовых</w:t>
      </w:r>
      <w:proofErr w:type="spellEnd"/>
      <w:r>
        <w:rPr>
          <w:rFonts w:ascii="Arial" w:hAnsi="Arial" w:cs="Arial"/>
          <w:sz w:val="18"/>
          <w:szCs w:val="18"/>
        </w:rPr>
        <w:t xml:space="preserve"> и другие виды услуг, предусмотренные в настоящем Договоре.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этом Исполнитель обязуется:</w:t>
      </w:r>
    </w:p>
    <w:p w:rsidR="003151F0" w:rsidRDefault="005B4C8E">
      <w:pPr>
        <w:numPr>
          <w:ilvl w:val="0"/>
          <w:numId w:val="2"/>
        </w:numPr>
        <w:tabs>
          <w:tab w:val="clear" w:pos="1290"/>
          <w:tab w:val="num" w:pos="0"/>
          <w:tab w:val="left" w:pos="1425"/>
        </w:tabs>
        <w:ind w:left="0"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проводить выбор подрядных организаций (в </w:t>
      </w:r>
      <w:proofErr w:type="spellStart"/>
      <w:r>
        <w:rPr>
          <w:rFonts w:ascii="Arial" w:hAnsi="Arial" w:cs="Arial"/>
          <w:sz w:val="18"/>
          <w:szCs w:val="18"/>
        </w:rPr>
        <w:t>т.ч</w:t>
      </w:r>
      <w:proofErr w:type="spellEnd"/>
      <w:r>
        <w:rPr>
          <w:rFonts w:ascii="Arial" w:hAnsi="Arial" w:cs="Arial"/>
          <w:sz w:val="18"/>
          <w:szCs w:val="18"/>
        </w:rPr>
        <w:t>. специализированных) для выполнения работ и оказания услуг по содержанию и текущему ремонту общего имущества Дома и заключать с ними Договоры, либо обеспечивать выполнение вышеуказанных работ и услуг самостоятельно</w:t>
      </w:r>
      <w:r>
        <w:rPr>
          <w:rFonts w:ascii="Arial" w:hAnsi="Arial" w:cs="Arial"/>
          <w:b/>
          <w:bCs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3151F0" w:rsidRDefault="005B4C8E">
      <w:pPr>
        <w:numPr>
          <w:ilvl w:val="0"/>
          <w:numId w:val="2"/>
        </w:numPr>
        <w:tabs>
          <w:tab w:val="clear" w:pos="1290"/>
          <w:tab w:val="num" w:pos="0"/>
          <w:tab w:val="left" w:pos="1425"/>
        </w:tabs>
        <w:ind w:left="0"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контролировать и требовать исполнения Договорных обязательств подрядными организациями, привлечёнными Исполнителем</w:t>
      </w:r>
      <w:r>
        <w:rPr>
          <w:rFonts w:ascii="Arial" w:hAnsi="Arial" w:cs="Arial"/>
          <w:b/>
          <w:bCs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3151F0" w:rsidRDefault="005B4C8E">
      <w:pPr>
        <w:numPr>
          <w:ilvl w:val="0"/>
          <w:numId w:val="2"/>
        </w:numPr>
        <w:tabs>
          <w:tab w:val="clear" w:pos="1290"/>
          <w:tab w:val="num" w:pos="0"/>
          <w:tab w:val="left" w:pos="1425"/>
        </w:tabs>
        <w:ind w:left="0"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принимать работы и услуги, выполненные и оказанные по заключенным с подрядчиками Договорам, нести ответственность за качество исполнения услуг подрядными организациями, привлечёнными Исполнителем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3151F0" w:rsidRDefault="005B4C8E">
      <w:pPr>
        <w:numPr>
          <w:ilvl w:val="0"/>
          <w:numId w:val="2"/>
        </w:numPr>
        <w:tabs>
          <w:tab w:val="clear" w:pos="1290"/>
          <w:tab w:val="num" w:pos="0"/>
          <w:tab w:val="left" w:pos="1425"/>
        </w:tabs>
        <w:ind w:left="0"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устанавливать и фиксировать факт неисполнения или ненадлежащего исполнения подрядными организациями, привлечёнными Исполнителем, договорных обязательств, участвовать в составлении соответствующих актов; </w:t>
      </w:r>
    </w:p>
    <w:p w:rsidR="003151F0" w:rsidRDefault="005B4C8E">
      <w:pPr>
        <w:numPr>
          <w:ilvl w:val="0"/>
          <w:numId w:val="2"/>
        </w:numPr>
        <w:tabs>
          <w:tab w:val="clear" w:pos="1290"/>
          <w:tab w:val="num" w:pos="0"/>
          <w:tab w:val="left" w:pos="1425"/>
        </w:tabs>
        <w:ind w:left="0"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осуществлять подготовку Дома к сезонной эксплуатации;</w:t>
      </w:r>
    </w:p>
    <w:p w:rsidR="003151F0" w:rsidRDefault="005B4C8E">
      <w:pPr>
        <w:numPr>
          <w:ilvl w:val="0"/>
          <w:numId w:val="2"/>
        </w:numPr>
        <w:tabs>
          <w:tab w:val="clear" w:pos="1290"/>
          <w:tab w:val="num" w:pos="0"/>
          <w:tab w:val="left" w:pos="1425"/>
        </w:tabs>
        <w:ind w:left="0"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обеспечивать аварийно-диспетчерское обслуживание Дома;</w:t>
      </w:r>
    </w:p>
    <w:p w:rsidR="003151F0" w:rsidRDefault="005B4C8E">
      <w:pPr>
        <w:numPr>
          <w:ilvl w:val="0"/>
          <w:numId w:val="2"/>
        </w:numPr>
        <w:tabs>
          <w:tab w:val="clear" w:pos="1290"/>
          <w:tab w:val="num" w:pos="0"/>
          <w:tab w:val="left" w:pos="1425"/>
        </w:tabs>
        <w:ind w:left="0"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проводить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Дома, информировать жильцов о текущем состоянии Дома в соответствии с результатами осмотров;</w:t>
      </w:r>
    </w:p>
    <w:p w:rsidR="003151F0" w:rsidRDefault="005B4C8E">
      <w:pPr>
        <w:numPr>
          <w:ilvl w:val="0"/>
          <w:numId w:val="2"/>
        </w:numPr>
        <w:tabs>
          <w:tab w:val="clear" w:pos="1290"/>
          <w:tab w:val="num" w:pos="0"/>
          <w:tab w:val="left" w:pos="1425"/>
        </w:tabs>
        <w:ind w:left="0"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возникновения необходимости проводить осмотры состояния несущих конструкций, расположенных внутри </w:t>
      </w:r>
      <w:proofErr w:type="gramStart"/>
      <w:r>
        <w:rPr>
          <w:rFonts w:ascii="Arial" w:hAnsi="Arial" w:cs="Arial"/>
          <w:sz w:val="18"/>
          <w:szCs w:val="18"/>
        </w:rPr>
        <w:t>Помещения  Заказчика</w:t>
      </w:r>
      <w:proofErr w:type="gramEnd"/>
      <w:r>
        <w:rPr>
          <w:rFonts w:ascii="Arial" w:hAnsi="Arial" w:cs="Arial"/>
          <w:sz w:val="18"/>
          <w:szCs w:val="18"/>
        </w:rPr>
        <w:t xml:space="preserve">, предварительно письменно согласовав с последним вышеуказанные мероприятия. </w:t>
      </w:r>
    </w:p>
    <w:p w:rsidR="003151F0" w:rsidRDefault="005B4C8E">
      <w:pPr>
        <w:ind w:right="-1" w:firstLine="57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2.1.4. Обеспечивать Заказчика информацией об организациях, осуществляющих обслуживание и ремонт общего имущества Дома, а также об организациях – поставщиках коммунальных и иных услуг (название, контактные телефоны, телефоны аварийных служб)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Путем размещения уведомлений на информационных стендах Дома (парадных дома) уведомлять Заказчика о ремонте мест общего пользования Дома (не менее чем за 5 рабочих дней до их начала), об отключении, испытании или изменении режима эксплуатации инженерных сетей Дома (не менее чем за 1 сутки с момента, когда Исполнителю стало известно о проведении вышеуказанных мероприятий).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2.1.5. Вести и хранить техническую документацию (базы данных) на Дом, внутридомовое инженерное оборудование и объекты придомового благоустройства.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2.1.6. Ежемесячно </w:t>
      </w:r>
      <w:r>
        <w:rPr>
          <w:rFonts w:ascii="Arial" w:hAnsi="Arial" w:cs="Arial"/>
          <w:b/>
          <w:bCs/>
          <w:sz w:val="18"/>
          <w:szCs w:val="18"/>
        </w:rPr>
        <w:t>не позднее 15 (Пятнадцатого) числа текущего месяца</w:t>
      </w:r>
      <w:r>
        <w:rPr>
          <w:rFonts w:ascii="Arial" w:hAnsi="Arial" w:cs="Arial"/>
          <w:sz w:val="18"/>
          <w:szCs w:val="18"/>
        </w:rPr>
        <w:t xml:space="preserve"> производить расчет суммы платежа, который необходимо произвести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Заказчику по настоящему Договору. При этом расчет холодного и горячего водопотребления производится на основании предоставляемых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Заказчиком показаний соответствующих счетчиков (при их наличии, исправности и опломбировании).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неисправности счетчиков или нарушения опломбирования, выявленных в ходе контрольного снятия показаний, а также в случае не предоставления или не своевременного предоставления показаний счетчика Исполнитель производит расчет стоимости водопотребления исходя </w:t>
      </w:r>
      <w:proofErr w:type="gramStart"/>
      <w:r>
        <w:rPr>
          <w:rFonts w:ascii="Arial" w:hAnsi="Arial" w:cs="Arial"/>
          <w:sz w:val="18"/>
          <w:szCs w:val="18"/>
        </w:rPr>
        <w:t>из условий</w:t>
      </w:r>
      <w:proofErr w:type="gramEnd"/>
      <w:r>
        <w:rPr>
          <w:rFonts w:ascii="Arial" w:hAnsi="Arial" w:cs="Arial"/>
          <w:sz w:val="18"/>
          <w:szCs w:val="18"/>
        </w:rPr>
        <w:t xml:space="preserve"> предусмотренных </w:t>
      </w:r>
      <w:proofErr w:type="spellStart"/>
      <w:r>
        <w:rPr>
          <w:rFonts w:ascii="Arial" w:hAnsi="Arial" w:cs="Arial"/>
          <w:sz w:val="18"/>
          <w:szCs w:val="18"/>
        </w:rPr>
        <w:t>п.п</w:t>
      </w:r>
      <w:proofErr w:type="spellEnd"/>
      <w:r>
        <w:rPr>
          <w:rFonts w:ascii="Arial" w:hAnsi="Arial" w:cs="Arial"/>
          <w:sz w:val="18"/>
          <w:szCs w:val="18"/>
        </w:rPr>
        <w:t xml:space="preserve">. 3.1.8. и 6.8. настоящего Договора.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2.1.7. Перечислять поставщикам коммунальных услуг и подрядным организациям в порядке и сроки, установленные Договорами, поступившие от Заказчика денежные средства в счёт оплаты платежей за предоставленные ими услуги.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2.1.8. При изменении </w:t>
      </w:r>
      <w:proofErr w:type="gramStart"/>
      <w:r>
        <w:rPr>
          <w:rFonts w:ascii="Arial" w:hAnsi="Arial" w:cs="Arial"/>
          <w:sz w:val="18"/>
          <w:szCs w:val="18"/>
        </w:rPr>
        <w:t>размеров</w:t>
      </w:r>
      <w:proofErr w:type="gramEnd"/>
      <w:r>
        <w:rPr>
          <w:rFonts w:ascii="Arial" w:hAnsi="Arial" w:cs="Arial"/>
          <w:sz w:val="18"/>
          <w:szCs w:val="18"/>
        </w:rPr>
        <w:t xml:space="preserve"> установленных по настоящему Договору платежей,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платежных документах не позднее чем за 30 дней до даты представления платежных документов, на основании которых платежи будут вноситься в ином размере.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2.1.9. Ежегодно не позднее «01» июня текущего года предоставлять Заказчику отчёт о начисленных и истраченных денежных средствах за коммунальные услуги за прошедший год, а именно: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горячее и холодное водоснабжение,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водоотведение,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отопление,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электроснабжение,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 также информацию о средствах, поступивших в резервный фонд Дома, расходах, оплаченных за счёт средств резервного фонда и остатке средств резервного фонда.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2.1.10. Выполнять иные обязанности, предусмотренные законодательством.</w:t>
      </w:r>
    </w:p>
    <w:p w:rsidR="003151F0" w:rsidRDefault="003151F0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Обязанности Заказчика: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2.2.1. Ежемесячно </w:t>
      </w:r>
      <w:r>
        <w:rPr>
          <w:rFonts w:ascii="Arial" w:hAnsi="Arial" w:cs="Arial"/>
          <w:b/>
          <w:bCs/>
          <w:sz w:val="18"/>
          <w:szCs w:val="18"/>
        </w:rPr>
        <w:t>не позднее 10 (Десятого) числа месяца, следующего за месяцем оказания услуги,</w:t>
      </w:r>
      <w:r>
        <w:rPr>
          <w:rFonts w:ascii="Arial" w:hAnsi="Arial" w:cs="Arial"/>
          <w:sz w:val="18"/>
          <w:szCs w:val="18"/>
        </w:rPr>
        <w:t xml:space="preserve"> вносить плату за работы и услуги по настоящему Договору.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2.2.2. Обеспечивать доступ в Помещение и выход на террасы имеющих соответствующие полномочия работников Исполнителя и должностных лиц контролирующих организаций для своевременного осмотра, обслуживания и ремонта внутридомовых систем инженерного оборудования, проведения фасадных работ, конструктивных элементов Дома, приборов учета, устранения аварий и контроля за выполнением работ внутри Помещения, инициированных Заказчиком и связанных с вмешательством в общее имущество Дома.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2.2.3. В ходе контрольных мероприятий, о которых собственники помещений в Доме будут извещены с помощью объявлений на информационных досках парадных и диспетчерской Дома, обеспечить доступ в Помещение для контрольного снятия показаний приборов учета воды с целью проверки правильности подачи данных о расходе горячей и холодной воды, правильности подключения и функционирования инженерных систем помещения, влияющих на работу общедомовых инженерных систем.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2.2.4. Незамедлительно сообщать Исполнителю об обнаружении неисправностей, относящихся как к Помещению, так и к общему имуществу Дома (неисправности сетей, оборудования, приборов учета, снижении параметров качества коммунальных услуг), ведущих в том числе к нарушению комфортности проживания и создающих угрозу жизни, здоровью и безопасности граждан.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2.2.5. За свой счет производить ремонт Помещения, оборудования, расположенного в нём, а также ремонт общего имущества Дома, если повреждение общего имущества произошло в результате </w:t>
      </w:r>
      <w:proofErr w:type="gramStart"/>
      <w:r>
        <w:rPr>
          <w:rFonts w:ascii="Arial" w:hAnsi="Arial" w:cs="Arial"/>
          <w:sz w:val="18"/>
          <w:szCs w:val="18"/>
        </w:rPr>
        <w:t>действий  Заказчика</w:t>
      </w:r>
      <w:proofErr w:type="gramEnd"/>
      <w:r>
        <w:rPr>
          <w:rFonts w:ascii="Arial" w:hAnsi="Arial" w:cs="Arial"/>
          <w:sz w:val="18"/>
          <w:szCs w:val="18"/>
        </w:rPr>
        <w:t xml:space="preserve">. Основанием для возмещения вреда является Акт, составленный представителями Заказчика и Исполнителя, либо Акт, составленный Исполнителем на основании записи данных, полученных через систему видеонаблюдения. </w:t>
      </w:r>
    </w:p>
    <w:p w:rsidR="003151F0" w:rsidRDefault="005B4C8E">
      <w:pPr>
        <w:ind w:right="-1" w:firstLine="57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2.2.6. 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Исполнителю в срок не позднее </w:t>
      </w:r>
      <w:r>
        <w:rPr>
          <w:rFonts w:ascii="Arial" w:hAnsi="Arial" w:cs="Arial"/>
          <w:b/>
          <w:bCs/>
          <w:sz w:val="18"/>
          <w:szCs w:val="18"/>
        </w:rPr>
        <w:t xml:space="preserve">23 (Двадцать третьего) числа текущего месяца. 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2.2.7. Не осуществлять переоборудование внутренних инженерных сетей Дома,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Исполнителем.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2.2.8. Не производить, не подключать и не использовать электробытовые приборы и машины мощностью, превышающей технические возможности электрической сети помещения (согласно проекта ЭО для Помещения), дополнительные секции приборов отопления, регулирующую и запорную арматуру, а также не подключать и не </w:t>
      </w:r>
      <w:r>
        <w:rPr>
          <w:rFonts w:ascii="Arial" w:hAnsi="Arial" w:cs="Arial"/>
          <w:sz w:val="18"/>
          <w:szCs w:val="18"/>
        </w:rPr>
        <w:lastRenderedPageBreak/>
        <w:t>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Исполнителем.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2.2.9.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2.2.10. За свой счет приобретать и производить замену вышедших из строя (или не прошедших очередную поверку) приборов учёта коммунальных услуг (срок эксплуатации опломбированного/поверенного прибора учёта горячей воды – шесть лет, холодной воды – шесть лет). При эксплуатации прибора учёта водоснабжения свыше указанного периода без его поверки – расчет потребленного объема воды производится без учета показаний прибора учета коммунальных услуг, так как бы он производился при отсутствии прибора учета в порядке, изложенном в </w:t>
      </w:r>
      <w:proofErr w:type="spellStart"/>
      <w:r>
        <w:rPr>
          <w:rFonts w:ascii="Arial" w:hAnsi="Arial" w:cs="Arial"/>
          <w:sz w:val="18"/>
          <w:szCs w:val="18"/>
        </w:rPr>
        <w:t>п.п</w:t>
      </w:r>
      <w:proofErr w:type="spellEnd"/>
      <w:r>
        <w:rPr>
          <w:rFonts w:ascii="Arial" w:hAnsi="Arial" w:cs="Arial"/>
          <w:sz w:val="18"/>
          <w:szCs w:val="18"/>
        </w:rPr>
        <w:t>. 3.1.8. и 6.8. настоящего Договора. При замене прибора учёта коммунальных услуг Заказчик обязан уведомить об этом Исполнителя и вызвать представителя Исполнителя для составления Акта снятия первоначальных показаний прибора учёта коммунальной услуги.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2.2.11. Производить переустройства, перепланировки и реконструкции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Исполнителя и только с разрешения Межведомственной Комиссии (Далее - МВК) администрации района Санкт-Петербурга, в котором находится Дом. Не менять размер и внешний вид входных дверей Помещения.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лицензию, предоставить Исполнителю копии проектов, разработанных и утвержденных полномочными (имеющими соответствующие лицензии) организациями или физическими лицами с соответствующим разрешением районной МВК (для ознакомления, согласования и создания архива перепланировок помещений Дома). </w:t>
      </w:r>
    </w:p>
    <w:p w:rsidR="003151F0" w:rsidRDefault="005B4C8E">
      <w:pPr>
        <w:pStyle w:val="100"/>
        <w:ind w:right="-1" w:firstLine="570"/>
        <w:jc w:val="left"/>
        <w:rPr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До начала производства вышеуказанных работ заключить с Исполнителем Дополнительное соглашение </w:t>
      </w:r>
      <w:r>
        <w:rPr>
          <w:b w:val="0"/>
          <w:i w:val="0"/>
          <w:iCs w:val="0"/>
          <w:sz w:val="18"/>
          <w:szCs w:val="18"/>
        </w:rPr>
        <w:t xml:space="preserve">проведения ремонтно-строительных работ </w:t>
      </w:r>
      <w:r>
        <w:rPr>
          <w:i w:val="0"/>
          <w:sz w:val="18"/>
          <w:szCs w:val="18"/>
        </w:rPr>
        <w:t xml:space="preserve">(приложение №5 </w:t>
      </w:r>
      <w:proofErr w:type="gramStart"/>
      <w:r>
        <w:rPr>
          <w:i w:val="0"/>
          <w:sz w:val="18"/>
          <w:szCs w:val="18"/>
        </w:rPr>
        <w:t>к  Договору</w:t>
      </w:r>
      <w:proofErr w:type="gramEnd"/>
      <w:r>
        <w:rPr>
          <w:i w:val="0"/>
          <w:sz w:val="18"/>
          <w:szCs w:val="18"/>
        </w:rPr>
        <w:t>)</w:t>
      </w:r>
      <w:r>
        <w:rPr>
          <w:b w:val="0"/>
          <w:i w:val="0"/>
          <w:iCs w:val="0"/>
          <w:sz w:val="18"/>
          <w:szCs w:val="18"/>
        </w:rPr>
        <w:t xml:space="preserve">. </w:t>
      </w:r>
    </w:p>
    <w:p w:rsidR="003151F0" w:rsidRDefault="005B4C8E">
      <w:pPr>
        <w:pStyle w:val="100"/>
        <w:ind w:right="-1" w:firstLine="570"/>
        <w:jc w:val="left"/>
        <w:rPr>
          <w:b w:val="0"/>
          <w:bCs w:val="0"/>
          <w:i w:val="0"/>
          <w:iCs w:val="0"/>
          <w:sz w:val="18"/>
          <w:szCs w:val="18"/>
        </w:rPr>
      </w:pPr>
      <w:r>
        <w:rPr>
          <w:b w:val="0"/>
          <w:bCs w:val="0"/>
          <w:i w:val="0"/>
          <w:iCs w:val="0"/>
          <w:sz w:val="18"/>
          <w:szCs w:val="18"/>
        </w:rPr>
        <w:t xml:space="preserve">2.2.11.1 </w:t>
      </w:r>
      <w:proofErr w:type="gramStart"/>
      <w:r>
        <w:rPr>
          <w:b w:val="0"/>
          <w:bCs w:val="0"/>
          <w:i w:val="0"/>
          <w:iCs w:val="0"/>
          <w:sz w:val="18"/>
          <w:szCs w:val="18"/>
        </w:rPr>
        <w:t>Ремонтные работы</w:t>
      </w:r>
      <w:proofErr w:type="gramEnd"/>
      <w:r>
        <w:rPr>
          <w:b w:val="0"/>
          <w:bCs w:val="0"/>
          <w:i w:val="0"/>
          <w:iCs w:val="0"/>
          <w:sz w:val="18"/>
          <w:szCs w:val="18"/>
        </w:rPr>
        <w:t xml:space="preserve"> не предполагающие повышенный уровень звука, разрешается производить </w:t>
      </w:r>
      <w:r>
        <w:rPr>
          <w:bCs w:val="0"/>
          <w:i w:val="0"/>
          <w:iCs w:val="0"/>
          <w:sz w:val="18"/>
          <w:szCs w:val="18"/>
        </w:rPr>
        <w:t>круглосуточно</w:t>
      </w:r>
      <w:r>
        <w:rPr>
          <w:b w:val="0"/>
          <w:bCs w:val="0"/>
          <w:i w:val="0"/>
          <w:iCs w:val="0"/>
          <w:sz w:val="18"/>
          <w:szCs w:val="18"/>
        </w:rPr>
        <w:t xml:space="preserve"> по будним, выходным и праздничным дням.</w:t>
      </w:r>
    </w:p>
    <w:p w:rsidR="003151F0" w:rsidRDefault="005B4C8E">
      <w:pPr>
        <w:pStyle w:val="100"/>
        <w:ind w:right="-1" w:firstLine="570"/>
        <w:jc w:val="left"/>
        <w:rPr>
          <w:bCs w:val="0"/>
          <w:i w:val="0"/>
          <w:iCs w:val="0"/>
          <w:sz w:val="18"/>
          <w:szCs w:val="18"/>
        </w:rPr>
      </w:pPr>
      <w:r>
        <w:rPr>
          <w:bCs w:val="0"/>
          <w:i w:val="0"/>
          <w:iCs w:val="0"/>
          <w:sz w:val="18"/>
          <w:szCs w:val="18"/>
        </w:rPr>
        <w:t xml:space="preserve"> 2.2.11.2. Работы, предполагающие повышенный уровень звука, с учетом того, что здание является многофункциональным комплексом и имеет офисную часть</w:t>
      </w:r>
      <w:r>
        <w:rPr>
          <w:b w:val="0"/>
          <w:bCs w:val="0"/>
          <w:i w:val="0"/>
          <w:iCs w:val="0"/>
          <w:sz w:val="18"/>
          <w:szCs w:val="18"/>
        </w:rPr>
        <w:t>,</w:t>
      </w:r>
      <w:r>
        <w:rPr>
          <w:bCs w:val="0"/>
          <w:i w:val="0"/>
          <w:iCs w:val="0"/>
          <w:sz w:val="18"/>
          <w:szCs w:val="18"/>
        </w:rPr>
        <w:t xml:space="preserve"> разрешается проводить в следующем режиме:</w:t>
      </w:r>
    </w:p>
    <w:p w:rsidR="003151F0" w:rsidRDefault="005B4C8E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в будние дни </w:t>
      </w:r>
      <w:r>
        <w:rPr>
          <w:rFonts w:ascii="Arial" w:hAnsi="Arial" w:cs="Arial"/>
          <w:b/>
          <w:sz w:val="18"/>
          <w:szCs w:val="18"/>
        </w:rPr>
        <w:t>с 12.00 – 13.00 и с 17.00 – 19.00</w:t>
      </w:r>
      <w:r>
        <w:rPr>
          <w:rFonts w:ascii="Arial" w:hAnsi="Arial" w:cs="Arial"/>
          <w:sz w:val="18"/>
          <w:szCs w:val="18"/>
        </w:rPr>
        <w:t>;</w:t>
      </w:r>
    </w:p>
    <w:p w:rsidR="003151F0" w:rsidRDefault="005B4C8E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в выходные и праздничные дни проведение работ с повышенным уровнем звука </w:t>
      </w:r>
      <w:r>
        <w:rPr>
          <w:rFonts w:ascii="Arial" w:hAnsi="Arial" w:cs="Arial"/>
          <w:b/>
          <w:sz w:val="18"/>
          <w:szCs w:val="18"/>
        </w:rPr>
        <w:t xml:space="preserve">ЗАПРЕЩЕНО, </w:t>
      </w:r>
      <w:r>
        <w:rPr>
          <w:rFonts w:ascii="Arial" w:hAnsi="Arial" w:cs="Arial"/>
          <w:sz w:val="18"/>
          <w:szCs w:val="18"/>
        </w:rPr>
        <w:t>а также с 20 декабря по 15 января и с 20 апреля по 15 мая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нарушения ремонтной бригадой условий п. 2.2.11.2 и Управляющая компания оставляет за собой право приостановить производство ремонтных работ, в интересах других правообладателей помещений, расположенных в Доме.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2.2.12. Не производить работы, связанные с вмешательством в общее имущество, инженерные сети и коммуникации Дома, без согласования с Исполнителем. В противном случае нести всю ответственность за самовольное вмешательство в соответствии с действующим законодательством, в том числе полностью компенсировать Исполнителю сумму уплаченного Исполнителем административного штрафа за несоответствие общего имущества Дома, его инженерных сетей и 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(ремонт/ приведение в исходное состояние) общего имущества Дома, его инженерных сетей и коммуникаций.</w:t>
      </w:r>
    </w:p>
    <w:p w:rsidR="003151F0" w:rsidRDefault="005B4C8E">
      <w:pPr>
        <w:pStyle w:val="aff2"/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2.2.13. Не заключать аналогичные Договоры с другими лицами.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2.2.14. Воздерживаться от осуществления самостоятельной деятельности аналогичной той, которая составляет предмет настоящего Договора.</w:t>
      </w:r>
    </w:p>
    <w:p w:rsidR="003151F0" w:rsidRDefault="005B4C8E">
      <w:pPr>
        <w:pStyle w:val="ad"/>
        <w:shd w:val="clear" w:color="auto" w:fill="FFFFFF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2.2.15. Не парковать автотранспортные средства на прилегающей к Дому территории вне специально установленных мест (на газонах, проездах, детских площадках, перед парадными входами Дома и т.п.).</w:t>
      </w:r>
    </w:p>
    <w:p w:rsidR="003151F0" w:rsidRDefault="005B4C8E">
      <w:pPr>
        <w:shd w:val="clear" w:color="auto" w:fill="FFFFFF"/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2.2.16. Не устанавливать на фасаде Дома подъемные устройства для транспортировки строительных материалов и уборки мусора.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2.2.17. Не оставлять бытовой и строительный мусор на лестничных площадках, лифтовых холлах, переходных лоджиях, на территории Дома и прилегающем земельном участке.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2.2.18. Изменение внешнего вида фасада Здания: остекление или изменение остекления балконов и лоджий, установка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Дома, осуществлять только при соблюдении правил и норм действующего законодательства и только по согласованию с Исполнителем и Комитетом по градостроительству и архитектуре Правительства СПб.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наложения на Исполнителя административного штрафа за нарушение правил изменения внешнего вида фасада Дома и несанкционированной установки дополнительных инженерных систем и специальных Устройств, полностью компенсировать Исполнителю </w:t>
      </w:r>
      <w:proofErr w:type="gramStart"/>
      <w:r>
        <w:rPr>
          <w:rFonts w:ascii="Arial" w:hAnsi="Arial" w:cs="Arial"/>
          <w:sz w:val="18"/>
          <w:szCs w:val="18"/>
        </w:rPr>
        <w:t>суммы</w:t>
      </w:r>
      <w:proofErr w:type="gramEnd"/>
      <w:r>
        <w:rPr>
          <w:rFonts w:ascii="Arial" w:hAnsi="Arial" w:cs="Arial"/>
          <w:sz w:val="18"/>
          <w:szCs w:val="18"/>
        </w:rPr>
        <w:t xml:space="preserve"> уплаченные им в качестве штрафных санкций, а также затраты Исполнителя на приведение фасада в исходное состояние.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2.2.19. Не курить и не распивать спиртных напитков в подъездах Дома, кабинах лифтов и иных местах общего пользования Дома.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2.2.20. Не открывать для проветривания этажные клапаны </w:t>
      </w:r>
      <w:proofErr w:type="spellStart"/>
      <w:r>
        <w:rPr>
          <w:rFonts w:ascii="Arial" w:hAnsi="Arial" w:cs="Arial"/>
          <w:sz w:val="18"/>
          <w:szCs w:val="18"/>
        </w:rPr>
        <w:t>дымоудаления</w:t>
      </w:r>
      <w:proofErr w:type="spellEnd"/>
      <w:r>
        <w:rPr>
          <w:rFonts w:ascii="Arial" w:hAnsi="Arial" w:cs="Arial"/>
          <w:sz w:val="18"/>
          <w:szCs w:val="18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2.2.21. Не допускать сбрасывания в санитарный узел Помещения мусора и отходов, засоряющих канализацию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связи с применением в здании вакуумной системы </w:t>
      </w:r>
      <w:proofErr w:type="spellStart"/>
      <w:r>
        <w:rPr>
          <w:rFonts w:ascii="Arial" w:hAnsi="Arial" w:cs="Arial"/>
          <w:sz w:val="18"/>
          <w:szCs w:val="18"/>
        </w:rPr>
        <w:t>мусороудаления</w:t>
      </w:r>
      <w:proofErr w:type="spellEnd"/>
      <w:r>
        <w:rPr>
          <w:rFonts w:ascii="Arial" w:hAnsi="Arial" w:cs="Arial"/>
          <w:sz w:val="18"/>
          <w:szCs w:val="18"/>
        </w:rPr>
        <w:t>, оборудованной крешерами (</w:t>
      </w:r>
      <w:proofErr w:type="spellStart"/>
      <w:r>
        <w:rPr>
          <w:rFonts w:ascii="Arial" w:hAnsi="Arial" w:cs="Arial"/>
          <w:sz w:val="18"/>
          <w:szCs w:val="18"/>
        </w:rPr>
        <w:t>измельчителями</w:t>
      </w:r>
      <w:proofErr w:type="spellEnd"/>
      <w:r>
        <w:rPr>
          <w:rFonts w:ascii="Arial" w:hAnsi="Arial" w:cs="Arial"/>
          <w:sz w:val="18"/>
          <w:szCs w:val="18"/>
        </w:rPr>
        <w:t xml:space="preserve"> мусора), не допускать сбрасывания в мусоропровод строительного мусора (кирпичи, арматура и </w:t>
      </w:r>
      <w:proofErr w:type="spellStart"/>
      <w:r>
        <w:rPr>
          <w:rFonts w:ascii="Arial" w:hAnsi="Arial" w:cs="Arial"/>
          <w:sz w:val="18"/>
          <w:szCs w:val="18"/>
        </w:rPr>
        <w:t>пр</w:t>
      </w:r>
      <w:proofErr w:type="spellEnd"/>
      <w:r>
        <w:rPr>
          <w:rFonts w:ascii="Arial" w:hAnsi="Arial" w:cs="Arial"/>
          <w:sz w:val="18"/>
          <w:szCs w:val="18"/>
        </w:rPr>
        <w:t>), крупногабаритных предметов и предметов повышенной твердости (гири, гантели и пр.</w:t>
      </w:r>
      <w:proofErr w:type="gramStart"/>
      <w:r>
        <w:rPr>
          <w:rFonts w:ascii="Arial" w:hAnsi="Arial" w:cs="Arial"/>
          <w:sz w:val="18"/>
          <w:szCs w:val="18"/>
        </w:rPr>
        <w:t>),  а</w:t>
      </w:r>
      <w:proofErr w:type="gramEnd"/>
      <w:r>
        <w:rPr>
          <w:rFonts w:ascii="Arial" w:hAnsi="Arial" w:cs="Arial"/>
          <w:sz w:val="18"/>
          <w:szCs w:val="18"/>
        </w:rPr>
        <w:t xml:space="preserve"> также не сливать жидкие пищевые отходы.</w:t>
      </w:r>
    </w:p>
    <w:p w:rsidR="003151F0" w:rsidRDefault="005B4C8E">
      <w:pPr>
        <w:tabs>
          <w:tab w:val="left" w:pos="2410"/>
        </w:tabs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2.2.22. Сохранять документы о произведенных платежах по настоящему Договору не менее 3-х лет с момента их совершения.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2.2.23. Не выгуливать домашних животных на территории внутреннего двора и придомовой территории, прилегающих газонах, цветниках. Выводить (проводить) собак, начиная от дверей своей квартиры и до выхода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3151F0" w:rsidRDefault="005B4C8E">
      <w:pPr>
        <w:tabs>
          <w:tab w:val="left" w:pos="2410"/>
        </w:tabs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2.2.24. При переходе права собственности на Помещение Заказчик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обязан в трехдневный срок с даты получения свидетельства о регистрации права собственности, либо документов о прекращении действующих прав, письменно уведомить об этом Исполнителя с приложением копий соответствующих документов.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2.2.25. Полностью выполнить обязанности по настоящему Договору.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2.2.26. Нести иные обязанности в соответствии с действующим законодательством.</w:t>
      </w:r>
    </w:p>
    <w:p w:rsidR="003151F0" w:rsidRDefault="003151F0">
      <w:pPr>
        <w:ind w:right="-1" w:firstLine="570"/>
        <w:jc w:val="both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ПРАВА СТОРОН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3.1. Исполнитель имеет право: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3.1.1. В установленном законодательством порядке требовать возмещения убытков, понесенных Исполнителем в результате нарушения Заказчиком обязательств по настоящему Договору либо из-за порчи общего имущества Дома.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3.1.2. В установленном порядке сдавать в пользование общее имущество Дома. Направлять доходы от сдачи в возмездное пользование общего имущества на ремонт и обслуживание Дома, развитие хозяйства, связанного с содержанием Дома, а также в резервный фонд Дома.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3.1.3. Оказывать дополнительные услуги и принимать от Заказчика плату за оказанные услуги.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3.1.4. Требовать от Заказчика своевременного внесения платы за оказываемые по настоящему Договору услуги.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3.1.5. В случае образования задолженности Заказчика по настоящему Договору </w:t>
      </w:r>
      <w:proofErr w:type="gramStart"/>
      <w:r>
        <w:rPr>
          <w:rFonts w:ascii="Arial" w:hAnsi="Arial" w:cs="Arial"/>
          <w:sz w:val="18"/>
          <w:szCs w:val="18"/>
        </w:rPr>
        <w:t>в сумме</w:t>
      </w:r>
      <w:proofErr w:type="gramEnd"/>
      <w:r>
        <w:rPr>
          <w:rFonts w:ascii="Arial" w:hAnsi="Arial" w:cs="Arial"/>
          <w:sz w:val="18"/>
          <w:szCs w:val="18"/>
        </w:rPr>
        <w:t xml:space="preserve"> превышающей трехмесячную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3.1.6. Осуществлять целевые сборы денежных средств, в порядке и на условиях, предусмотренных действующим законодательством и настоящим Договором.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3.1.7. Организовывать проверку правильности учета потребления ресурсов согласно показаниям приборов учета. Не менее одного раза в год, начиная со дня заключения настоящего Договора. В случае несоответствия данных, предоставленных Заказчиком, по заявлению Заказчика проводить перерасчет размера оплаты предоставленных услуг на основании фактических показаний приборов учета.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3.1.8. В случае отсутствия уведомления Исполнителя о неисправности приборов учета потребления коммунальных услуг, предусмотренного п. 2.2.6., или нарушении условий п. 2.2.10. настоящего Договора и обнаружении Исполнителем нарушения опломбирования, отсутствия или неисправности прибора учета потребления коммунальных услуг в ходе проверки, производимой в соответствии с п. 3.1.7. настоящего Договора, Исполнитель оставляет за собой право произвести перерасчет размера оплаты предоставленных коммунальных услуг в соответствии с п. 6.8. настоящего Договора.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3.1.9. 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3.1.10. 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Доме денежные средства, предназначенные для оплаты коммунальных услуг организациям – поставщикам коммунальных услуг, аккумулировать принятые в рамках организации оплаты коммунальных услуг средства Заказчика и собственников и перечислять данные денежные средства в счет оплаты коммунальных услуг. За осуществление данной услуги, Заказчик оплачивает Исполнителю вознаграждение, в размере, указанном в Приложении № 3 к Договору.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3.1.11. 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 предоставляемые в помещения Дома и перечисления организациям – поставщикам коммунальных услуг Исполнителем, средств за коммунальные услуги.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3.1.12. Реализовывать иные права, предусмотренные законодательством.</w:t>
      </w:r>
    </w:p>
    <w:p w:rsidR="003151F0" w:rsidRDefault="003151F0">
      <w:pPr>
        <w:ind w:right="-1" w:firstLine="570"/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3.2. Заказчик имеет право: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3.2.1. Своевременно получать услуги в соответствии с настоящим Договором с качеством, установленным для соответствующего вида работ и услуг.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3.2.2. В установленном законодательством порядке требовать возмещения убытков, понесенных по вине Исполнителя.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3.2.3. Получать информацию об организациях (название, контактные телефоны, телефоны аварийных служб), осуществляющих обслуживание и ремонт общего имущества Дома, об организациях – поставщиках коммунальных и иных услуг.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3.2.4. В случае необходимости обращаться к Исполнителю с заявлением о временной приостановке подачи в Дом (стояк дома) воды, электроэнергии, отопления, на условиях, согласованных с Исполнителем.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3.2.5. Обращаться с жалобами на действия (бездействие) Исполнителя в государственные органы, осуществляющие контроль за сохранностью жилищного фонда или иные органы, в </w:t>
      </w:r>
      <w:proofErr w:type="spellStart"/>
      <w:r>
        <w:rPr>
          <w:rFonts w:ascii="Arial" w:hAnsi="Arial" w:cs="Arial"/>
          <w:sz w:val="18"/>
          <w:szCs w:val="18"/>
        </w:rPr>
        <w:t>т.ч</w:t>
      </w:r>
      <w:proofErr w:type="spellEnd"/>
      <w:r>
        <w:rPr>
          <w:rFonts w:ascii="Arial" w:hAnsi="Arial" w:cs="Arial"/>
          <w:sz w:val="18"/>
          <w:szCs w:val="18"/>
        </w:rPr>
        <w:t>. в суд за защитой своих прав и интересов.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3.2.6. Реализовывать иные права, вытекающие из права собственности на помещение в Доме, предусмотренные законодательством.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ОТВЕТСТВЕННОСТЬ СТОРОН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4.1.1 Исполнитель несет ответственность:</w:t>
      </w:r>
    </w:p>
    <w:p w:rsidR="003151F0" w:rsidRDefault="005B4C8E">
      <w:pPr>
        <w:widowControl w:val="0"/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 ущерб, причиненный Заказчику в результате действий или бездействия Исполнителя, в размере причиненного ущерба;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 нарушение сроков предоставления услуг, предусмотренных настоящим Договором. </w:t>
      </w:r>
    </w:p>
    <w:p w:rsidR="003151F0" w:rsidRDefault="005B4C8E">
      <w:pPr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4.2.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Заказчик несет ответственность за несвоевременное и (или) неполное внесение денежных средств по настоящему Договору путем оплаты Исполнителю пени в размере одной трехсотой </w:t>
      </w:r>
      <w:hyperlink r:id="rId8" w:tooltip="consultantplus://offline/ref=BDF7D88972664A36C71C1794ADD4FE1C45949EF7273C22F83942868243564CC2D0E0FCB4AD38AFk8pCI" w:history="1">
        <w:r>
          <w:rPr>
            <w:rFonts w:ascii="Arial" w:eastAsia="Calibri" w:hAnsi="Arial" w:cs="Arial"/>
            <w:sz w:val="18"/>
            <w:szCs w:val="18"/>
            <w:lang w:eastAsia="en-US"/>
          </w:rPr>
          <w:t>ставки</w:t>
        </w:r>
      </w:hyperlink>
      <w:r>
        <w:rPr>
          <w:rFonts w:ascii="Arial" w:eastAsia="Calibri" w:hAnsi="Arial" w:cs="Arial"/>
          <w:sz w:val="18"/>
          <w:szCs w:val="18"/>
          <w:lang w:eastAsia="en-US"/>
        </w:rPr>
        <w:t xml:space="preserve"> рефинансирования </w:t>
      </w:r>
      <w:r>
        <w:rPr>
          <w:rFonts w:ascii="Arial" w:eastAsia="Calibri" w:hAnsi="Arial" w:cs="Arial"/>
          <w:sz w:val="18"/>
          <w:szCs w:val="18"/>
          <w:lang w:eastAsia="en-US"/>
        </w:rPr>
        <w:lastRenderedPageBreak/>
        <w:t xml:space="preserve">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стотридцатой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3151F0" w:rsidRDefault="005B4C8E">
      <w:pPr>
        <w:ind w:firstLine="567"/>
        <w:jc w:val="both"/>
        <w:rPr>
          <w:rFonts w:eastAsia="Calibri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Начисление пени, также производится на средства, предназначенные для оплаты коммунальных услуг. Полученный Исполнителем доход в виде пени, не обращается в прибыль Исполнителя и может использоваться только на покрытие штрафных санкций организаций – поставщиков коммунальных услуг, или для оплаты коммунальных услуг.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4.2.1. Заказчик несет ответственность за ущерб, причиненный Исполнителю в результате действий или бездействия Заказчика, в размере причиненного ущерба. 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ФОРС-МАЖОР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151F0" w:rsidRDefault="003151F0">
      <w:pPr>
        <w:ind w:right="-1" w:firstLine="57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ПОРЯДОК РАСЧЕТОВ</w:t>
      </w:r>
    </w:p>
    <w:p w:rsidR="003151F0" w:rsidRDefault="003151F0">
      <w:pPr>
        <w:ind w:right="-1" w:firstLine="570"/>
        <w:jc w:val="center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6.1. Стоимость работ и услуг, определяется в соответствии с Приложением № 3 к настоящему Договору, в котором приведен действующий на момент заключения настоящего Договора прейскурант тарифов и цен на услуги и работы, оказываемые по Договору. Цены и тарифы, определенные Приложением № 3, могут быть изменены Исполнителем в одностороннем порядке в случаях изменения нормативных актов города Санкт-Петербурга, определяющих тарифы на соответствующие услуги, в связи с ростом потребительских цен на аналогичные услуги на рынке города Санкт-Петербурга, а также в связи с ростом себестоимости предоставляемых услуг и выполняемых работ. Об изменении тарифов и цен исполнитель уведомляет Заказчика в порядке, установленном пунктом 2.1.8. настоящего Договора. Повышение тарифов на основаниях, не связанных с нормативными правовыми Актами, не может быть более 15 % в год от стоимости услуг, приведенной в Приложении № 3.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6.2. Тарифы и порядок начисления Заказчику стоимости за коммунальные услуги устанавливается нормативными правовыми актами Санкт-Петербурга. В случае если фактические расходы Исполнителя, понесенные на основании показаний общедомовых счётчиков коммунальных услуг, превышают размер уплаченных за коммунальные услуги денежных средств собственников (правообладателей), Заказчик соразмерно своей доле в праве собственности на общее имущество Дома компенсирует расходы Исполнителя на оплату коммунальных услуг. Сумма компенсации указывается в квитанции, ежемесячно предоставляемой Заказчику Исполнителем. </w:t>
      </w:r>
    </w:p>
    <w:p w:rsidR="003151F0" w:rsidRDefault="005B4C8E">
      <w:pPr>
        <w:pStyle w:val="ad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6.3. Работы по проведению ремонта в Помещении Заказчика, а также иные услуги, связанные с обслуживанием и ремонтом имущества Заказчика и внутренних сетей Помещения Заказчика (не являющихся общим имуществом Дома), не входят в стоимость </w:t>
      </w:r>
      <w:proofErr w:type="gramStart"/>
      <w:r>
        <w:rPr>
          <w:rFonts w:ascii="Arial" w:hAnsi="Arial" w:cs="Arial"/>
          <w:sz w:val="18"/>
          <w:szCs w:val="18"/>
        </w:rPr>
        <w:t>услуг</w:t>
      </w:r>
      <w:proofErr w:type="gramEnd"/>
      <w:r>
        <w:rPr>
          <w:rFonts w:ascii="Arial" w:hAnsi="Arial" w:cs="Arial"/>
          <w:sz w:val="18"/>
          <w:szCs w:val="18"/>
        </w:rPr>
        <w:t xml:space="preserve"> указанных в настоящем Договоре.</w:t>
      </w:r>
    </w:p>
    <w:p w:rsidR="003151F0" w:rsidRDefault="005B4C8E">
      <w:pPr>
        <w:pStyle w:val="ad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6.4. Сумма платежей Заказчика по настоящему Договору не может быть меньше суммы, необходимой Исполнителю для обеспечения содержания и текущего ремонта общего имущества Дома в соответствии с требованиями законодательства и оплаты, фактически потребленных Домом объемов (количества) коммунальных услуг. </w:t>
      </w:r>
    </w:p>
    <w:p w:rsidR="003151F0" w:rsidRDefault="005B4C8E">
      <w:pPr>
        <w:pStyle w:val="ad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6.5. Оплата производится Заказчиком на основании платежных документов (счета-извещения), представленных Исполнителем не позднее </w:t>
      </w:r>
      <w:r>
        <w:rPr>
          <w:rFonts w:ascii="Arial" w:hAnsi="Arial" w:cs="Arial"/>
          <w:b/>
          <w:bCs/>
          <w:sz w:val="18"/>
          <w:szCs w:val="18"/>
        </w:rPr>
        <w:t>10 (Десятого)</w:t>
      </w:r>
      <w:r>
        <w:rPr>
          <w:rFonts w:ascii="Arial" w:hAnsi="Arial" w:cs="Arial"/>
          <w:sz w:val="18"/>
          <w:szCs w:val="18"/>
        </w:rPr>
        <w:t xml:space="preserve"> числа месяца, следующего за расчетным. В случае внесения Заказчиком суммы, не соответствующей сумме начислений за определённый период времени (за месяц или несколько месяцев), платежи, оплаченные Заказчиком без указания цели платежа, идут на оплату услуг и работ по настоящему Договору соразмерно начислениям по каждому виду работ и услуг.</w:t>
      </w:r>
    </w:p>
    <w:p w:rsidR="003151F0" w:rsidRDefault="005B4C8E">
      <w:pPr>
        <w:pStyle w:val="ad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6.6. Отсутствие выставленных платежных документов не является основанием для отказа Заказчика от оплаты по настоящему Договору. Заказчик в этом случае обязан самостоятельно обратиться к Исполнителю за платежным документом, который последним должен быть немедленно представлен Заказчику для оплаты.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6.7. Неиспользование Заказчиком Помещения не является основанием невнесения платы за услуги по настоящему Договору.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6.8.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 случае не предоставления Заказчиком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 не пригодном для эксплуатации или повреждения опломбирования, производить расчет размера оплаты коммунальных услуг Заказчику в соответствии с законодательством Российской Федерации (Постановление Правительства Российской Федерации от 06.05.2011 № 354 «</w:t>
      </w:r>
      <w:r>
        <w:rPr>
          <w:rFonts w:ascii="Arial" w:hAnsi="Arial" w:cs="Arial"/>
          <w:sz w:val="18"/>
          <w:szCs w:val="18"/>
          <w:lang w:eastAsia="en-US"/>
        </w:rPr>
        <w:t xml:space="preserve">О предоставлении коммунальных услуг собственникам и пользователям помещений в многоквартирных домах и жилых домов».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6.9. Исполнитель ежемесячно не позднее </w:t>
      </w:r>
      <w:r>
        <w:rPr>
          <w:rFonts w:ascii="Arial" w:hAnsi="Arial" w:cs="Arial"/>
          <w:b/>
          <w:bCs/>
          <w:sz w:val="18"/>
          <w:szCs w:val="18"/>
        </w:rPr>
        <w:t>15 (Пятнадцатого)</w:t>
      </w:r>
      <w:r>
        <w:rPr>
          <w:rFonts w:ascii="Arial" w:hAnsi="Arial" w:cs="Arial"/>
          <w:sz w:val="18"/>
          <w:szCs w:val="18"/>
        </w:rPr>
        <w:t xml:space="preserve"> числа текущего месяца (месяца оказания услуг) производит расчет сумм, подлежащих ежемесячной оплате Заказчиком по настоящему Договору, и направляет Заказчику счет-квитанцию, в которой в том числе указывается перечень и объем услуг (работ), предусмотренных к оплате по настоящему Договору.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расчет оплаты отдельной строкой также включаются платежи, предусмотренные п. 2.2.1 Договора и начисленные Заказчику штрафы и пени, предусмотренные </w:t>
      </w:r>
      <w:proofErr w:type="spellStart"/>
      <w:r>
        <w:rPr>
          <w:rFonts w:ascii="Arial" w:hAnsi="Arial" w:cs="Arial"/>
          <w:sz w:val="18"/>
          <w:szCs w:val="18"/>
        </w:rPr>
        <w:t>п.п</w:t>
      </w:r>
      <w:proofErr w:type="spellEnd"/>
      <w:r>
        <w:rPr>
          <w:rFonts w:ascii="Arial" w:hAnsi="Arial" w:cs="Arial"/>
          <w:sz w:val="18"/>
          <w:szCs w:val="18"/>
        </w:rPr>
        <w:t xml:space="preserve">. 4.2. и 2.2.18. настоящего Договора, 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Услуги, оказанные Исполнителем по настоящему Договору, считаются оказанными в полном объеме и принятыми Заказчиком, если до 10 числа месяца, следующего за месяцем оказания услуг, от Заказчика не поступило письменных возражений.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6.10. Перерасчёт Заказчику по оплате услуг, начисления за потребление которых осуществляется по индивидуальным приборам учёта, производится Исполнителем один раз в год на основании заявления Заказчика и Акта </w:t>
      </w:r>
      <w:r>
        <w:rPr>
          <w:rFonts w:ascii="Arial" w:hAnsi="Arial" w:cs="Arial"/>
          <w:sz w:val="18"/>
          <w:szCs w:val="18"/>
        </w:rPr>
        <w:lastRenderedPageBreak/>
        <w:t>о показаниях индивидуальных приборов учёта коммунальных услуг на день составления Акта, составленного работником (представителем) Исполнителя.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6.11. Возникающая разница между суммарными показаниями общедомовых приборов учёта коммунальной услуги в единицу времени и суммарными показаниями, используемыми Исполнителем для начисления оплаты коммунальной услуги всем собственникам помещений в Доме, оплачивается Заказчиком соразмерно принадлежащей ему доле в праве общей долевой собственности на общее имущество Дома или, на основании решения Исполнителя, за счет средств резервного фонда.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6.12. Размер вознаграждения Исполнителя за организацию предоставления и оплаты за коммунальные услуги, а также за формирование, накопление и контроль резервного фонда Дома указан в Приложении № 3 к настоящему Договору.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6.13. Стоимость оказанных в соответствии с приложением № 3 </w:t>
      </w:r>
      <w:proofErr w:type="gramStart"/>
      <w:r>
        <w:rPr>
          <w:rFonts w:ascii="Arial" w:hAnsi="Arial" w:cs="Arial"/>
          <w:sz w:val="18"/>
          <w:szCs w:val="18"/>
        </w:rPr>
        <w:t>услуг  включается</w:t>
      </w:r>
      <w:proofErr w:type="gramEnd"/>
      <w:r>
        <w:rPr>
          <w:rFonts w:ascii="Arial" w:hAnsi="Arial" w:cs="Arial"/>
          <w:sz w:val="18"/>
          <w:szCs w:val="18"/>
        </w:rPr>
        <w:t xml:space="preserve"> в квитанцию Заказчика.</w:t>
      </w:r>
    </w:p>
    <w:p w:rsidR="003151F0" w:rsidRDefault="005B4C8E">
      <w:pPr>
        <w:ind w:firstLine="5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6.14. При поступлении денежных средств от Заказчика, </w:t>
      </w:r>
      <w:proofErr w:type="gramStart"/>
      <w:r>
        <w:rPr>
          <w:rFonts w:ascii="Arial" w:eastAsia="Calibri" w:hAnsi="Arial" w:cs="Arial"/>
          <w:sz w:val="18"/>
          <w:szCs w:val="18"/>
        </w:rPr>
        <w:t>в объёме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превышающем объём начислений за указанный Заказчиком в платежном документе период по договору, а так же, при поступлении от Заказчика платежей без указания цели платежа или реквизитов платежного документа выставленного со стороны Исполнителя, Исполнитель имеет право зачесть поступившие денежные средства в счет имеющейся задолженности Заказчика по договору. </w:t>
      </w:r>
    </w:p>
    <w:p w:rsidR="003151F0" w:rsidRDefault="003151F0">
      <w:pPr>
        <w:ind w:right="-1" w:firstLine="570"/>
        <w:jc w:val="both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 РАЗРЕШЕНИЕ СПОРОВ</w:t>
      </w:r>
    </w:p>
    <w:p w:rsidR="003151F0" w:rsidRDefault="003151F0">
      <w:pPr>
        <w:ind w:right="-1" w:firstLine="570"/>
        <w:jc w:val="center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7.1. Все споры и разногласия, которые могут возникнуть между сторонами по вопросам, не нашедшим своего разрешения в настоящем Договоре, будут разрешаться путем переговоров.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7.2. В случае невозможности урегулирования спорных вопросов путем переговоров споры разрешаются в порядке, установленном законодательством.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7.3. Разрешение споров, вытекающих из данного Договора, в судебном порядке осуществляется сторонами в районном суде г. Санкт-Петербурга по месту нахождения Дома, обслуживаемого Исполнителем по данному Договору.</w:t>
      </w:r>
    </w:p>
    <w:p w:rsidR="003151F0" w:rsidRDefault="003151F0">
      <w:pPr>
        <w:ind w:right="-1" w:firstLine="570"/>
        <w:jc w:val="both"/>
        <w:rPr>
          <w:rFonts w:ascii="Arial" w:hAnsi="Arial" w:cs="Arial"/>
          <w:sz w:val="18"/>
          <w:szCs w:val="18"/>
        </w:rPr>
      </w:pPr>
    </w:p>
    <w:p w:rsidR="003151F0" w:rsidRDefault="003151F0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 СРОК ДЕЙСТВИЯ ДОГОВОРА</w:t>
      </w:r>
    </w:p>
    <w:p w:rsidR="003151F0" w:rsidRDefault="003151F0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pStyle w:val="ad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  Настоящий Договор является Договором присоединения.</w:t>
      </w:r>
    </w:p>
    <w:p w:rsidR="00AE5B23" w:rsidRDefault="005B4C8E">
      <w:pPr>
        <w:pStyle w:val="a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8.2. Договор действует с выдачи свидетельства о государственной регистрации права до избрания в соответствии с Жилищным кодексом Российской Федерации способа управления Домом, не связанного с передачей функций по управлению Домом управляющей компании. При наличии у Заказчика задолженности по оплате оказанных услуг и выполненных работ по договору по состоянию на день изменения способа управления домом, договор действует до оплаты Заказчиком имеющейся задолженности.</w:t>
      </w:r>
    </w:p>
    <w:p w:rsidR="003151F0" w:rsidRPr="00AE5B23" w:rsidRDefault="00AE5B23">
      <w:pPr>
        <w:pStyle w:val="ad"/>
        <w:rPr>
          <w:rFonts w:ascii="Arial" w:hAnsi="Arial" w:cs="Arial"/>
          <w:sz w:val="18"/>
          <w:szCs w:val="18"/>
        </w:rPr>
      </w:pPr>
      <w:r w:rsidRPr="00AE5B23">
        <w:rPr>
          <w:rFonts w:ascii="Arial" w:hAnsi="Arial" w:cs="Arial"/>
          <w:sz w:val="18"/>
          <w:szCs w:val="18"/>
        </w:rPr>
        <w:t xml:space="preserve">8.3. </w:t>
      </w:r>
      <w:r>
        <w:rPr>
          <w:color w:val="2C2D2E"/>
          <w:sz w:val="22"/>
          <w:szCs w:val="22"/>
          <w:shd w:val="clear" w:color="auto" w:fill="FFFFFF"/>
        </w:rPr>
        <w:t> </w:t>
      </w:r>
      <w:r w:rsidRPr="00AE5B23">
        <w:rPr>
          <w:rFonts w:ascii="Arial" w:hAnsi="Arial" w:cs="Arial"/>
          <w:color w:val="2C2D2E"/>
          <w:sz w:val="18"/>
          <w:szCs w:val="18"/>
          <w:shd w:val="clear" w:color="auto" w:fill="FFFFFF"/>
        </w:rPr>
        <w:t>Настоящий Договор заключен сроком на 1 (один) год или до избрания в соответствии с Жилищным кодексом Российской Федерации иного способа управления МКД. При выборе иного способа управления Договор действует в течение срока, установленного на ОСС.</w:t>
      </w:r>
      <w:r w:rsidR="005B4C8E" w:rsidRPr="00AE5B23">
        <w:rPr>
          <w:rFonts w:ascii="Arial" w:hAnsi="Arial" w:cs="Arial"/>
          <w:sz w:val="18"/>
          <w:szCs w:val="18"/>
        </w:rPr>
        <w:t xml:space="preserve"> </w:t>
      </w:r>
    </w:p>
    <w:p w:rsidR="003151F0" w:rsidRDefault="003151F0">
      <w:pPr>
        <w:ind w:right="-1" w:firstLine="570"/>
        <w:outlineLvl w:val="0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РЕЗЕРВНЫЙ ФОНД ДОМА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9.1. Исполнитель формирует и контролирует резервный фонд Дома.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9.2. Резервный фонд Дома не является индивидуальным резервным фондом Исполнителя или Заказчика и может использоваться исключительно на нужды, связанные с обеспечением надлежащей эксплуатации общего имущества Дома и оплатой коммунальных услуг.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9.3. Резервный фонд Дома, формируется за счёт средств: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напрямую оплачиваемых Заказчиком равно как и иными </w:t>
      </w:r>
      <w:proofErr w:type="gramStart"/>
      <w:r>
        <w:rPr>
          <w:rFonts w:ascii="Arial" w:hAnsi="Arial" w:cs="Arial"/>
          <w:sz w:val="18"/>
          <w:szCs w:val="18"/>
        </w:rPr>
        <w:t>собственниками  (</w:t>
      </w:r>
      <w:proofErr w:type="gramEnd"/>
      <w:r>
        <w:rPr>
          <w:rFonts w:ascii="Arial" w:hAnsi="Arial" w:cs="Arial"/>
          <w:sz w:val="18"/>
          <w:szCs w:val="18"/>
        </w:rPr>
        <w:t xml:space="preserve">правообладателями) помещений в Доме, 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за счёт </w:t>
      </w:r>
      <w:proofErr w:type="gramStart"/>
      <w:r>
        <w:rPr>
          <w:rFonts w:ascii="Arial" w:hAnsi="Arial" w:cs="Arial"/>
          <w:sz w:val="18"/>
          <w:szCs w:val="18"/>
        </w:rPr>
        <w:t>средств</w:t>
      </w:r>
      <w:proofErr w:type="gramEnd"/>
      <w:r>
        <w:rPr>
          <w:rFonts w:ascii="Arial" w:hAnsi="Arial" w:cs="Arial"/>
          <w:sz w:val="18"/>
          <w:szCs w:val="18"/>
        </w:rPr>
        <w:t xml:space="preserve"> образовавшихся в результате экономии от оказания коммунальных услуг,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за счет средств, получаемых от сдачи в аренду общего имущества Дома.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9.4. Исполнитель имеет право использовать средства резервного фонда Дома для оплаты коммунальных услуг, проведения неотложных или аварийных работ, капитального ремонта общего имущества Дома, инженерных сетей и коммуникаций (в том числе закупку оборудования и материалов, необходимых для проведения вышеуказанных работ).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9.5. Исполнитель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Доме: 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закупка дополнительной мебели и оборудования для мест общего пользования Дома,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т.п.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9.6. Мероприятия, указанные в п. 9.5. настоящего Договора, Исполнитель имеет право проводить в случае, если в резервном фонде Дома накоплено достаточное количество денежных средств для проведения работ или оказания услуг, указанных в п. 9.5., и на момент принятия решения о возможности использования денежных средств на такие цели нет необходимости проводить работы, указанные в п. 9.4. настоящего Договора. 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9.7. Проведение работ и оказание услуг, предусмотренных п. 9.5. настоящего Договора, возможно только по предварительному письменному Уведомлению Заказчика, содержащему Предложение Исполнителя провести дополнительные работы направленному не позднее чем, за 1 (Один) месяц до принятия решения о проведении дополнительных работ.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 В случае если в течение одного месяца со дня отправки Уведомления Исполнитель не получил письменный отказ от проведения предложенных Исполнителем дополнительных работ или услуг, Исполнитель считает Предложение принятым и согласованным со стороны Заказчика.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Согласие или отказ Заказчика от проведения работ или предоставления услуг может быть отправлен почтовым сообщением на адрес Исполнителя </w:t>
      </w:r>
      <w:proofErr w:type="gramStart"/>
      <w:r>
        <w:rPr>
          <w:rFonts w:ascii="Arial" w:hAnsi="Arial" w:cs="Arial"/>
          <w:sz w:val="18"/>
          <w:szCs w:val="18"/>
        </w:rPr>
        <w:t>или  зарегистрирован</w:t>
      </w:r>
      <w:proofErr w:type="gramEnd"/>
      <w:r>
        <w:rPr>
          <w:rFonts w:ascii="Arial" w:hAnsi="Arial" w:cs="Arial"/>
          <w:sz w:val="18"/>
          <w:szCs w:val="18"/>
        </w:rPr>
        <w:t xml:space="preserve"> непосредственно в Диспетчерской службе Дома.</w:t>
      </w:r>
    </w:p>
    <w:p w:rsidR="003151F0" w:rsidRDefault="005B4C8E">
      <w:pPr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 Для отклонения Предложения Исполнителя о проведении дополнительных работ или оказании услуг, предусмотренных п. 9.5. Договора, в адрес Исполнителя должно поступить не менее 51% голосов от общего количества собственников (правообладателей) Помещений в виде письменных уведомлений об отказе согласования проведения работ, оказания услуг.</w:t>
      </w:r>
    </w:p>
    <w:p w:rsidR="003151F0" w:rsidRDefault="003151F0">
      <w:pPr>
        <w:ind w:right="-1" w:firstLine="570"/>
        <w:outlineLvl w:val="0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57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10. ДОПОЛНИТЕЛЬНЫЕ УСЛОВИЯ</w:t>
      </w:r>
    </w:p>
    <w:p w:rsidR="003151F0" w:rsidRDefault="003151F0">
      <w:pPr>
        <w:ind w:right="-1" w:firstLine="57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tabs>
          <w:tab w:val="left" w:pos="570"/>
        </w:tabs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 Стороны пришли к соглашению о том, что оплачиваемые Заказчиком Исполнителю, равно как и иными собственниками (правообладателями) помещений в Дом, средства на оплату коммунальных услуг, получаемых собственниками помещений в Доме, не являются прибылью Исполнителя, а носят характер транзитных платежей, перечисляемых Исполнителем в счет оплаты коммунальных услуг.</w:t>
      </w:r>
    </w:p>
    <w:p w:rsidR="003151F0" w:rsidRDefault="005B4C8E">
      <w:pPr>
        <w:tabs>
          <w:tab w:val="left" w:pos="570"/>
        </w:tabs>
        <w:ind w:right="-1" w:firstLine="57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10.2. Оплата Заказчиком, равно как и иными собственниками (правообладателями) помещений в Доме, за </w:t>
      </w:r>
      <w:proofErr w:type="gramStart"/>
      <w:r>
        <w:rPr>
          <w:rFonts w:ascii="Arial" w:hAnsi="Arial" w:cs="Arial"/>
          <w:sz w:val="18"/>
          <w:szCs w:val="18"/>
        </w:rPr>
        <w:t>коммунальные  и</w:t>
      </w:r>
      <w:proofErr w:type="gramEnd"/>
      <w:r>
        <w:rPr>
          <w:rFonts w:ascii="Arial" w:hAnsi="Arial" w:cs="Arial"/>
          <w:sz w:val="18"/>
          <w:szCs w:val="18"/>
        </w:rPr>
        <w:t xml:space="preserve"> иные услуги, получаемые на основании настоящего Договора, не может быть меньше доли соразмерной в праве на общее имущество в Доме, от фактически понесенных Исполнителем расходов по оплате за коммунальные услуги организациям поставщикам коммунальных услуг.</w:t>
      </w:r>
    </w:p>
    <w:p w:rsidR="003151F0" w:rsidRDefault="005B4C8E">
      <w:pPr>
        <w:tabs>
          <w:tab w:val="left" w:pos="2410"/>
        </w:tabs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10.3. В случае возникновения опасности для граждан, а также для любого из помещений Дома, аварийной ситуации в Помещении Заказчика в его отсутствие, Исполнитель </w:t>
      </w:r>
      <w:proofErr w:type="gramStart"/>
      <w:r>
        <w:rPr>
          <w:rFonts w:ascii="Arial" w:hAnsi="Arial" w:cs="Arial"/>
          <w:sz w:val="18"/>
          <w:szCs w:val="18"/>
        </w:rPr>
        <w:t>после  получения</w:t>
      </w:r>
      <w:proofErr w:type="gramEnd"/>
      <w:r>
        <w:rPr>
          <w:rFonts w:ascii="Arial" w:hAnsi="Arial" w:cs="Arial"/>
          <w:sz w:val="18"/>
          <w:szCs w:val="18"/>
        </w:rPr>
        <w:t xml:space="preserve"> информации об этом обязан сообщить Заказчику по телефону, указанному в </w:t>
      </w:r>
      <w:r>
        <w:rPr>
          <w:rFonts w:ascii="Arial" w:hAnsi="Arial" w:cs="Arial"/>
          <w:b/>
          <w:bCs/>
          <w:sz w:val="18"/>
          <w:szCs w:val="18"/>
        </w:rPr>
        <w:t>Карте заказчика</w:t>
      </w:r>
      <w:r>
        <w:rPr>
          <w:rFonts w:ascii="Arial" w:hAnsi="Arial" w:cs="Arial"/>
          <w:sz w:val="18"/>
          <w:szCs w:val="18"/>
        </w:rPr>
        <w:t>, а Заказчик обязан принять сообщение и обеспечить доступ в свое Помещение представителей соответствующих организаций для ликвидации аварийной ситуации.</w:t>
      </w:r>
    </w:p>
    <w:p w:rsidR="003151F0" w:rsidRDefault="005B4C8E">
      <w:pPr>
        <w:tabs>
          <w:tab w:val="left" w:pos="2410"/>
        </w:tabs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 Стороны пришли к соглашению о том, что местом исполнения настоящего Договора является адрес, по которому находится Дом.</w:t>
      </w:r>
    </w:p>
    <w:p w:rsidR="003151F0" w:rsidRPr="00640C9C" w:rsidRDefault="005B4C8E" w:rsidP="00640C9C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10.5. Контроль над выполнением Исполнителем обязательств по настоящему Договору осуществляется Заказчиком в соответствии с действующим законодательством.</w:t>
      </w:r>
      <w:bookmarkStart w:id="0" w:name="_GoBack"/>
      <w:bookmarkEnd w:id="0"/>
    </w:p>
    <w:p w:rsidR="003151F0" w:rsidRDefault="003151F0">
      <w:pPr>
        <w:ind w:right="-1" w:firstLine="570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57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 ЗАКЛЮЧИТЕЛЬНЫЕ ПОЛОЖЕНИЯ</w:t>
      </w:r>
    </w:p>
    <w:p w:rsidR="003151F0" w:rsidRDefault="003151F0">
      <w:pPr>
        <w:ind w:right="-1" w:firstLine="570"/>
        <w:jc w:val="center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11.1. Заказчику передается 1 (Один) экземпляр настоящего Договора, форма которого утверждена Приказом Исполнителя, указанным в Карте Заказчика, второй экземпляр остается у Исполнителя.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11.2. Если одно или несколько условий настоящего Договора теряют силу вследствие изменения действующего законодательства или иных причин, это не затрагивает действительности остальных его условий.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11.3. Споры, возникающие между Сторонами при заключении, исполнении, изменении, расторжении настоящего Договора будут решаться путем проведения переговоров с соблюдением претензионного (досудебного) порядка разрешения споров, а в случае невозможности достижения согласия - в судебном порядке.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11.4. В остальных случаях, не предусмотренных настоящим Договором, стороны будут руководствоваться действующим законодательством.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11.5. Неотъемлемой частью настоящего Договора являются: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 (Состав общего имущества многоквартирного дома);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2 (АКТ балансовой принадлежности и эксплуатационной ответственности в отношении инженерных систем, касающихся Помещения указанного в Карте заказчика);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3 (ПРЕЙСКУРАНТ ТАРИФОВ И ЦЕН НА УСЛУГИ И РАБОТЫ);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4 (Перечень и периодичность выполнения работ по содержанию общего имущества дома.</w:t>
      </w:r>
    </w:p>
    <w:p w:rsidR="003151F0" w:rsidRDefault="005B4C8E">
      <w:pPr>
        <w:ind w:right="-1" w:firstLine="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5 (Регламент по проведению ремонтно-строительных работ в квартире (помещении) с приложениями)</w:t>
      </w: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 w:clear="all"/>
      </w:r>
    </w:p>
    <w:p w:rsidR="003151F0" w:rsidRDefault="003151F0">
      <w:pPr>
        <w:ind w:right="-1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Приложение № 1</w:t>
      </w:r>
    </w:p>
    <w:p w:rsidR="003151F0" w:rsidRDefault="005B4C8E">
      <w:pPr>
        <w:ind w:right="-1" w:firstLine="42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к Договору на оказание услуг </w:t>
      </w:r>
    </w:p>
    <w:p w:rsidR="003151F0" w:rsidRDefault="005B4C8E">
      <w:pPr>
        <w:ind w:right="-1" w:firstLine="42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:rsidR="003151F0" w:rsidRDefault="003151F0">
      <w:pPr>
        <w:ind w:right="-1" w:firstLine="426"/>
        <w:jc w:val="center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426"/>
        <w:jc w:val="center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426"/>
        <w:jc w:val="center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42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Состав</w:t>
      </w:r>
    </w:p>
    <w:p w:rsidR="003151F0" w:rsidRDefault="005B4C8E">
      <w:pPr>
        <w:ind w:right="-1" w:firstLine="42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общего имущества многоквартирного дома,</w:t>
      </w:r>
    </w:p>
    <w:p w:rsidR="003151F0" w:rsidRDefault="005B4C8E">
      <w:pPr>
        <w:ind w:right="-1" w:firstLine="42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расположенного по адресу: г. Санкт - Петербург, Большой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Сампсониевский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пр. д.4-6, литер А</w:t>
      </w:r>
    </w:p>
    <w:p w:rsidR="003151F0" w:rsidRDefault="003151F0">
      <w:pPr>
        <w:ind w:right="-1" w:firstLine="426"/>
        <w:jc w:val="center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426"/>
        <w:rPr>
          <w:rFonts w:ascii="Arial" w:hAnsi="Arial" w:cs="Arial"/>
          <w:sz w:val="18"/>
          <w:szCs w:val="18"/>
        </w:rPr>
      </w:pP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Год постройки __________________________________________________________________________________2008 год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Фундамент (тип и материал) ___________________буронабивные сваи, монолитный плитный железобетонный ростверк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Материал ____________________________________________________________________кирпич, </w:t>
      </w:r>
      <w:proofErr w:type="spellStart"/>
      <w:r>
        <w:rPr>
          <w:rFonts w:ascii="Arial" w:hAnsi="Arial" w:cs="Arial"/>
          <w:sz w:val="18"/>
          <w:szCs w:val="18"/>
        </w:rPr>
        <w:t>поризованный</w:t>
      </w:r>
      <w:proofErr w:type="spellEnd"/>
      <w:r>
        <w:rPr>
          <w:rFonts w:ascii="Arial" w:hAnsi="Arial" w:cs="Arial"/>
          <w:sz w:val="18"/>
          <w:szCs w:val="18"/>
        </w:rPr>
        <w:t xml:space="preserve"> камень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Перекрытия (материал) ____________________________________________________________монолитный железобетон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Крыша (материал кровли) __________________________________________________________________________Плитка</w:t>
      </w:r>
    </w:p>
    <w:p w:rsidR="003151F0" w:rsidRDefault="005B4C8E">
      <w:pPr>
        <w:ind w:right="-1" w:firstLine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Количество квартир_______________________________________________________________________________268 </w:t>
      </w:r>
      <w:proofErr w:type="spellStart"/>
      <w:r>
        <w:rPr>
          <w:rFonts w:ascii="Arial" w:hAnsi="Arial" w:cs="Arial"/>
          <w:sz w:val="18"/>
          <w:szCs w:val="18"/>
        </w:rPr>
        <w:t>шт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Инженерное и иное оборудование _________________ системы холодного водоснабжения, горячего водоснабжения, канализации, отопления, мусоропровод, электроснабжение, тепловой пункт, насосы, ПЗУ, лифты, система пожаротушения.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Количество зданий _________________________________________________________________________________1 шт.</w:t>
      </w:r>
    </w:p>
    <w:p w:rsidR="003151F0" w:rsidRDefault="005B4C8E">
      <w:pPr>
        <w:tabs>
          <w:tab w:val="left" w:pos="6840"/>
        </w:tabs>
        <w:ind w:right="-1" w:firstLine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Количество этажей ________________________________________________________________________________ 23 </w:t>
      </w:r>
      <w:proofErr w:type="spellStart"/>
      <w:r>
        <w:rPr>
          <w:rFonts w:ascii="Arial" w:hAnsi="Arial" w:cs="Arial"/>
          <w:sz w:val="18"/>
          <w:szCs w:val="18"/>
        </w:rPr>
        <w:t>шт</w:t>
      </w:r>
      <w:proofErr w:type="spellEnd"/>
    </w:p>
    <w:p w:rsidR="003151F0" w:rsidRDefault="003151F0">
      <w:pPr>
        <w:tabs>
          <w:tab w:val="left" w:pos="6840"/>
        </w:tabs>
        <w:ind w:right="-1" w:firstLine="426"/>
        <w:jc w:val="both"/>
        <w:rPr>
          <w:rFonts w:ascii="Arial" w:hAnsi="Arial" w:cs="Arial"/>
          <w:sz w:val="18"/>
          <w:szCs w:val="18"/>
        </w:rPr>
      </w:pPr>
    </w:p>
    <w:p w:rsidR="003151F0" w:rsidRDefault="005B4C8E">
      <w:pPr>
        <w:tabs>
          <w:tab w:val="left" w:pos="6840"/>
        </w:tabs>
        <w:ind w:right="-1" w:firstLine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Количество секций _________________________________________________________________________________3 шт.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Технологические помещения (площадь) ___________________________________________________________682,9 кв. м.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Технический этаж (площадь) ___________________________________________________________________2254,9 кв. м.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Лестницы, лестничные площадки (площадь) ______________________________________________________4031,6 кв. м.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Технический чердак___________________________________________________________________________________нет</w:t>
      </w:r>
    </w:p>
    <w:p w:rsidR="003151F0" w:rsidRDefault="005B4C8E">
      <w:pPr>
        <w:ind w:right="-1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Встроено-пристроенные нежилые помещения___________________________________________________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12485</w:t>
      </w:r>
      <w:proofErr w:type="gramEnd"/>
      <w:r>
        <w:rPr>
          <w:rFonts w:ascii="Arial" w:hAnsi="Arial" w:cs="Arial"/>
          <w:sz w:val="18"/>
          <w:szCs w:val="18"/>
        </w:rPr>
        <w:t xml:space="preserve">,7 </w:t>
      </w:r>
      <w:proofErr w:type="spellStart"/>
      <w:r>
        <w:rPr>
          <w:rFonts w:ascii="Arial" w:hAnsi="Arial" w:cs="Arial"/>
          <w:sz w:val="18"/>
          <w:szCs w:val="18"/>
        </w:rPr>
        <w:t>кв.м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151F0" w:rsidRDefault="003151F0">
      <w:pPr>
        <w:ind w:right="-1" w:firstLine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</w:t>
      </w:r>
    </w:p>
    <w:p w:rsidR="003151F0" w:rsidRDefault="003151F0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right="-1" w:firstLine="42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Приложение № 2</w:t>
      </w:r>
    </w:p>
    <w:p w:rsidR="003151F0" w:rsidRDefault="005B4C8E">
      <w:pPr>
        <w:ind w:right="-1" w:firstLine="42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к Договору на оказание услуг </w:t>
      </w:r>
    </w:p>
    <w:p w:rsidR="003151F0" w:rsidRDefault="005B4C8E">
      <w:pPr>
        <w:ind w:right="-1" w:firstLine="426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151F0" w:rsidRDefault="003151F0">
      <w:pPr>
        <w:ind w:right="-1" w:firstLine="426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426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ind w:right="-1" w:firstLine="426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151F0" w:rsidRDefault="005B4C8E">
      <w:pPr>
        <w:ind w:right="-1" w:firstLine="426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АКТ</w:t>
      </w:r>
    </w:p>
    <w:p w:rsidR="003151F0" w:rsidRDefault="005B4C8E">
      <w:pPr>
        <w:ind w:right="-1" w:firstLine="426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балансовой принадлежности и эксплуатационной ответственности</w:t>
      </w:r>
    </w:p>
    <w:p w:rsidR="003151F0" w:rsidRDefault="005B4C8E">
      <w:pPr>
        <w:ind w:right="-1" w:firstLine="426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в отношении инженерных систем, касающихся Помещения указанного в Карте заказчика </w:t>
      </w:r>
    </w:p>
    <w:p w:rsidR="003151F0" w:rsidRDefault="005B4C8E">
      <w:pPr>
        <w:ind w:right="-1" w:firstLine="426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расположенного по адресу: г. Санкт - Петербург, Большой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Сампсониевский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пр. д.4-6, литер А</w:t>
      </w:r>
    </w:p>
    <w:p w:rsidR="003151F0" w:rsidRDefault="005B4C8E">
      <w:pPr>
        <w:ind w:right="-1"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151F0" w:rsidRDefault="005B4C8E">
      <w:pPr>
        <w:ind w:right="-1"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Устанавливаются следующие границы эксплуатационной ответственности Сторон:</w:t>
      </w:r>
    </w:p>
    <w:p w:rsidR="003151F0" w:rsidRDefault="003151F0">
      <w:pPr>
        <w:ind w:right="-1" w:firstLine="426"/>
        <w:rPr>
          <w:rFonts w:ascii="Arial" w:hAnsi="Arial" w:cs="Arial"/>
          <w:sz w:val="18"/>
          <w:szCs w:val="18"/>
        </w:rPr>
      </w:pPr>
    </w:p>
    <w:p w:rsidR="003151F0" w:rsidRDefault="005B4C8E">
      <w:pPr>
        <w:widowControl w:val="0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по системе энергоснабжения</w:t>
      </w:r>
      <w:r>
        <w:rPr>
          <w:rFonts w:ascii="Arial" w:hAnsi="Arial" w:cs="Arial"/>
          <w:sz w:val="18"/>
          <w:szCs w:val="18"/>
        </w:rPr>
        <w:t xml:space="preserve">: точки крепления питающего кабеля в квартирном </w:t>
      </w:r>
      <w:proofErr w:type="spellStart"/>
      <w:r>
        <w:rPr>
          <w:rFonts w:ascii="Arial" w:hAnsi="Arial" w:cs="Arial"/>
          <w:sz w:val="18"/>
          <w:szCs w:val="18"/>
        </w:rPr>
        <w:t>электрощитке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Заказчика</w:t>
      </w:r>
      <w:r>
        <w:rPr>
          <w:rFonts w:ascii="Arial" w:hAnsi="Arial" w:cs="Arial"/>
          <w:sz w:val="18"/>
          <w:szCs w:val="18"/>
        </w:rPr>
        <w:t xml:space="preserve"> (фазового (</w:t>
      </w:r>
      <w:r>
        <w:rPr>
          <w:rFonts w:ascii="Arial" w:hAnsi="Arial" w:cs="Arial"/>
          <w:sz w:val="18"/>
          <w:szCs w:val="18"/>
          <w:lang w:val="en-US"/>
        </w:rPr>
        <w:t>L</w:t>
      </w:r>
      <w:r>
        <w:rPr>
          <w:rFonts w:ascii="Arial" w:hAnsi="Arial" w:cs="Arial"/>
          <w:sz w:val="18"/>
          <w:szCs w:val="18"/>
        </w:rPr>
        <w:t>), нулевого (</w:t>
      </w:r>
      <w:r>
        <w:rPr>
          <w:rFonts w:ascii="Arial" w:hAnsi="Arial" w:cs="Arial"/>
          <w:sz w:val="18"/>
          <w:szCs w:val="18"/>
          <w:lang w:val="en-US"/>
        </w:rPr>
        <w:t>N</w:t>
      </w:r>
      <w:r>
        <w:rPr>
          <w:rFonts w:ascii="Arial" w:hAnsi="Arial" w:cs="Arial"/>
          <w:sz w:val="18"/>
          <w:szCs w:val="18"/>
        </w:rPr>
        <w:t>), заземляющего (</w:t>
      </w:r>
      <w:r>
        <w:rPr>
          <w:rFonts w:ascii="Arial" w:hAnsi="Arial" w:cs="Arial"/>
          <w:sz w:val="18"/>
          <w:szCs w:val="18"/>
          <w:lang w:val="en-US"/>
        </w:rPr>
        <w:t>PE</w:t>
      </w:r>
      <w:r>
        <w:rPr>
          <w:rFonts w:ascii="Arial" w:hAnsi="Arial" w:cs="Arial"/>
          <w:sz w:val="18"/>
          <w:szCs w:val="18"/>
        </w:rPr>
        <w:t xml:space="preserve">)). Стояковую разводку до точки крепления обслуживает </w:t>
      </w:r>
      <w:r>
        <w:rPr>
          <w:rFonts w:ascii="Arial" w:hAnsi="Arial" w:cs="Arial"/>
          <w:b/>
          <w:bCs/>
          <w:sz w:val="18"/>
          <w:szCs w:val="18"/>
        </w:rPr>
        <w:t>Исполнитель.</w:t>
      </w:r>
      <w:r>
        <w:rPr>
          <w:rFonts w:ascii="Arial" w:hAnsi="Arial" w:cs="Arial"/>
          <w:sz w:val="18"/>
          <w:szCs w:val="18"/>
        </w:rPr>
        <w:t xml:space="preserve"> Квартирный щиток, точки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креплений,отходящие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от точек провода и все электрооборудование (автоматы на электрощите, розетки, выключатели и пр.) расположенное после этих точек обслуживает </w:t>
      </w:r>
      <w:r>
        <w:rPr>
          <w:rFonts w:ascii="Arial" w:hAnsi="Arial" w:cs="Arial"/>
          <w:b/>
          <w:bCs/>
          <w:sz w:val="18"/>
          <w:szCs w:val="18"/>
        </w:rPr>
        <w:t xml:space="preserve">Заказчик. </w:t>
      </w:r>
    </w:p>
    <w:p w:rsidR="003151F0" w:rsidRDefault="005B4C8E">
      <w:pPr>
        <w:widowControl w:val="0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по системе холодного и горячего водоснабжения</w:t>
      </w:r>
      <w:r>
        <w:rPr>
          <w:rFonts w:ascii="Arial" w:hAnsi="Arial" w:cs="Arial"/>
          <w:i/>
          <w:i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точка первого резьбового соединения от транзитного стояка водоснабжения. Транзитный стояк обслуживает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, оставшуюся часть – </w:t>
      </w:r>
      <w:r>
        <w:rPr>
          <w:rFonts w:ascii="Arial" w:hAnsi="Arial" w:cs="Arial"/>
          <w:b/>
          <w:bCs/>
          <w:sz w:val="18"/>
          <w:szCs w:val="18"/>
        </w:rPr>
        <w:t>Заказчик</w:t>
      </w:r>
      <w:r>
        <w:rPr>
          <w:rFonts w:ascii="Arial" w:hAnsi="Arial" w:cs="Arial"/>
          <w:sz w:val="18"/>
          <w:szCs w:val="18"/>
        </w:rPr>
        <w:t>.</w:t>
      </w:r>
    </w:p>
    <w:p w:rsidR="003151F0" w:rsidRDefault="005B4C8E">
      <w:pPr>
        <w:widowControl w:val="0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по системе водоотведения</w:t>
      </w:r>
      <w:r>
        <w:rPr>
          <w:rFonts w:ascii="Arial" w:hAnsi="Arial" w:cs="Arial"/>
          <w:i/>
          <w:i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, оставшуюся часть и точку присоединения – </w:t>
      </w:r>
      <w:r>
        <w:rPr>
          <w:rFonts w:ascii="Arial" w:hAnsi="Arial" w:cs="Arial"/>
          <w:b/>
          <w:bCs/>
          <w:sz w:val="18"/>
          <w:szCs w:val="18"/>
        </w:rPr>
        <w:t>Заказчик</w:t>
      </w:r>
      <w:r>
        <w:rPr>
          <w:rFonts w:ascii="Arial" w:hAnsi="Arial" w:cs="Arial"/>
          <w:sz w:val="18"/>
          <w:szCs w:val="18"/>
        </w:rPr>
        <w:t>.</w:t>
      </w:r>
    </w:p>
    <w:p w:rsidR="003151F0" w:rsidRDefault="005B4C8E">
      <w:pPr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 xml:space="preserve">по системе теплоснабжения: </w:t>
      </w:r>
      <w:r>
        <w:rPr>
          <w:rFonts w:ascii="Arial" w:hAnsi="Arial" w:cs="Arial"/>
          <w:iCs/>
          <w:sz w:val="18"/>
          <w:szCs w:val="18"/>
        </w:rPr>
        <w:t xml:space="preserve"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 </w:t>
      </w:r>
      <w:r>
        <w:rPr>
          <w:rFonts w:ascii="Arial" w:hAnsi="Arial" w:cs="Arial"/>
          <w:b/>
          <w:iCs/>
          <w:sz w:val="18"/>
          <w:szCs w:val="18"/>
        </w:rPr>
        <w:t>Заказчик</w:t>
      </w:r>
      <w:r>
        <w:rPr>
          <w:rFonts w:ascii="Arial" w:hAnsi="Arial" w:cs="Arial"/>
          <w:iCs/>
          <w:sz w:val="18"/>
          <w:szCs w:val="18"/>
        </w:rPr>
        <w:t xml:space="preserve"> вносит изменения, не согласованные с </w:t>
      </w:r>
      <w:r>
        <w:rPr>
          <w:rFonts w:ascii="Arial" w:hAnsi="Arial" w:cs="Arial"/>
          <w:b/>
          <w:iCs/>
          <w:sz w:val="18"/>
          <w:szCs w:val="18"/>
        </w:rPr>
        <w:t>Исполнителем</w:t>
      </w:r>
      <w:r>
        <w:rPr>
          <w:rFonts w:ascii="Arial" w:hAnsi="Arial" w:cs="Arial"/>
          <w:iCs/>
          <w:sz w:val="18"/>
          <w:szCs w:val="18"/>
        </w:rPr>
        <w:t xml:space="preserve">, а также производит работы по замене отдельных ее элементов не согласованные с </w:t>
      </w:r>
      <w:r>
        <w:rPr>
          <w:rFonts w:ascii="Arial" w:hAnsi="Arial" w:cs="Arial"/>
          <w:b/>
          <w:iCs/>
          <w:sz w:val="18"/>
          <w:szCs w:val="18"/>
        </w:rPr>
        <w:t xml:space="preserve">Исполнителем </w:t>
      </w:r>
      <w:r>
        <w:rPr>
          <w:rFonts w:ascii="Arial" w:hAnsi="Arial" w:cs="Arial"/>
          <w:iCs/>
          <w:sz w:val="18"/>
          <w:szCs w:val="18"/>
        </w:rPr>
        <w:t xml:space="preserve">последний не несет ответственности </w:t>
      </w:r>
      <w:proofErr w:type="gramStart"/>
      <w:r>
        <w:rPr>
          <w:rFonts w:ascii="Arial" w:hAnsi="Arial" w:cs="Arial"/>
          <w:iCs/>
          <w:sz w:val="18"/>
          <w:szCs w:val="18"/>
        </w:rPr>
        <w:t>за вред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причиненный такими действиями.</w:t>
      </w:r>
      <w:r>
        <w:rPr>
          <w:rFonts w:ascii="Arial" w:hAnsi="Arial" w:cs="Arial"/>
          <w:i/>
          <w:iCs/>
          <w:sz w:val="18"/>
          <w:szCs w:val="18"/>
          <w:u w:val="single"/>
        </w:rPr>
        <w:t xml:space="preserve">  </w:t>
      </w:r>
    </w:p>
    <w:p w:rsidR="003151F0" w:rsidRDefault="005B4C8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по системе переговорно-замочного устройства (ПЗУ</w:t>
      </w:r>
      <w:r>
        <w:rPr>
          <w:rFonts w:ascii="Arial" w:hAnsi="Arial" w:cs="Arial"/>
          <w:i/>
          <w:iCs/>
          <w:sz w:val="18"/>
          <w:szCs w:val="18"/>
        </w:rPr>
        <w:t xml:space="preserve">): </w:t>
      </w:r>
      <w:r>
        <w:rPr>
          <w:rFonts w:ascii="Arial" w:hAnsi="Arial" w:cs="Arial"/>
          <w:sz w:val="18"/>
          <w:szCs w:val="18"/>
        </w:rPr>
        <w:t xml:space="preserve">точка присоединения подводящего штатного кабеля к конечному внутриквартирному устройству Помещения. Разводку штатного кабеля по дому обслуживает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, конечное внутриквартирное устройство – </w:t>
      </w:r>
      <w:r>
        <w:rPr>
          <w:rFonts w:ascii="Arial" w:hAnsi="Arial" w:cs="Arial"/>
          <w:b/>
          <w:bCs/>
          <w:sz w:val="18"/>
          <w:szCs w:val="18"/>
        </w:rPr>
        <w:t>Заказчик</w:t>
      </w:r>
      <w:r>
        <w:rPr>
          <w:rFonts w:ascii="Arial" w:hAnsi="Arial" w:cs="Arial"/>
          <w:sz w:val="18"/>
          <w:szCs w:val="18"/>
        </w:rPr>
        <w:t>.</w:t>
      </w:r>
    </w:p>
    <w:p w:rsidR="003151F0" w:rsidRDefault="005B4C8E">
      <w:pPr>
        <w:widowControl w:val="0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по системе (АППЗ</w:t>
      </w:r>
      <w:r>
        <w:rPr>
          <w:rFonts w:ascii="Arial" w:hAnsi="Arial" w:cs="Arial"/>
          <w:i/>
          <w:iCs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точка присоединения подводящего кабеля к первому </w:t>
      </w:r>
      <w:proofErr w:type="gramStart"/>
      <w:r>
        <w:rPr>
          <w:rFonts w:ascii="Arial" w:hAnsi="Arial" w:cs="Arial"/>
          <w:sz w:val="18"/>
          <w:szCs w:val="18"/>
        </w:rPr>
        <w:t>датчику  АППЗ</w:t>
      </w:r>
      <w:proofErr w:type="gramEnd"/>
      <w:r>
        <w:rPr>
          <w:rFonts w:ascii="Arial" w:hAnsi="Arial" w:cs="Arial"/>
          <w:sz w:val="18"/>
          <w:szCs w:val="18"/>
        </w:rPr>
        <w:t xml:space="preserve"> Помещения </w:t>
      </w:r>
      <w:r>
        <w:rPr>
          <w:rFonts w:ascii="Arial" w:hAnsi="Arial" w:cs="Arial"/>
          <w:b/>
          <w:bCs/>
          <w:sz w:val="18"/>
          <w:szCs w:val="18"/>
        </w:rPr>
        <w:t>Заказчика</w:t>
      </w:r>
      <w:r>
        <w:rPr>
          <w:rFonts w:ascii="Arial" w:hAnsi="Arial" w:cs="Arial"/>
          <w:sz w:val="18"/>
          <w:szCs w:val="18"/>
        </w:rPr>
        <w:t xml:space="preserve">. Общедомовую систему и подводку к первому датчику АППЗ Помещения обслуживает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, остальное – </w:t>
      </w:r>
      <w:r>
        <w:rPr>
          <w:rFonts w:ascii="Arial" w:hAnsi="Arial" w:cs="Arial"/>
          <w:b/>
          <w:bCs/>
          <w:sz w:val="18"/>
          <w:szCs w:val="18"/>
        </w:rPr>
        <w:t>Заказчик</w:t>
      </w:r>
      <w:r>
        <w:rPr>
          <w:rFonts w:ascii="Arial" w:hAnsi="Arial" w:cs="Arial"/>
          <w:sz w:val="18"/>
          <w:szCs w:val="18"/>
        </w:rPr>
        <w:t>.</w:t>
      </w:r>
    </w:p>
    <w:p w:rsidR="003151F0" w:rsidRDefault="005B4C8E">
      <w:pPr>
        <w:widowControl w:val="0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по системе радио</w:t>
      </w:r>
      <w:r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точка присоединения подводящего кабеля в монтажной коробке на этаже. Общедомовую систему до монтажной коробки и монтажную коробку обслуживает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, остальное – </w:t>
      </w:r>
      <w:r>
        <w:rPr>
          <w:rFonts w:ascii="Arial" w:hAnsi="Arial" w:cs="Arial"/>
          <w:b/>
          <w:bCs/>
          <w:sz w:val="18"/>
          <w:szCs w:val="18"/>
        </w:rPr>
        <w:t>Заказчик</w:t>
      </w:r>
      <w:r>
        <w:rPr>
          <w:rFonts w:ascii="Arial" w:hAnsi="Arial" w:cs="Arial"/>
          <w:sz w:val="18"/>
          <w:szCs w:val="18"/>
        </w:rPr>
        <w:t>.</w:t>
      </w:r>
    </w:p>
    <w:p w:rsidR="003151F0" w:rsidRDefault="005B4C8E">
      <w:pPr>
        <w:widowControl w:val="0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по системе коллективного приема ТВ –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точка присоединения подводящего кабеля в монтажной коробке на этаже. Общедомовую систему до монтажной коробки и монтажную коробку обслуживает </w:t>
      </w:r>
      <w:r>
        <w:rPr>
          <w:rFonts w:ascii="Arial" w:hAnsi="Arial" w:cs="Arial"/>
          <w:b/>
          <w:bCs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, остальное – </w:t>
      </w:r>
      <w:r>
        <w:rPr>
          <w:rFonts w:ascii="Arial" w:hAnsi="Arial" w:cs="Arial"/>
          <w:b/>
          <w:bCs/>
          <w:sz w:val="18"/>
          <w:szCs w:val="18"/>
        </w:rPr>
        <w:t>Заказчик</w:t>
      </w:r>
      <w:r>
        <w:rPr>
          <w:rFonts w:ascii="Arial" w:hAnsi="Arial" w:cs="Arial"/>
          <w:sz w:val="18"/>
          <w:szCs w:val="18"/>
        </w:rPr>
        <w:t>.</w:t>
      </w:r>
    </w:p>
    <w:p w:rsidR="003151F0" w:rsidRDefault="005B4C8E">
      <w:pPr>
        <w:widowControl w:val="0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по лифтам -</w:t>
      </w:r>
      <w:r>
        <w:rPr>
          <w:rFonts w:ascii="Arial" w:hAnsi="Arial" w:cs="Arial"/>
          <w:bCs/>
          <w:sz w:val="18"/>
          <w:szCs w:val="18"/>
        </w:rPr>
        <w:t xml:space="preserve">  полностью обслуживаются </w:t>
      </w:r>
      <w:r>
        <w:rPr>
          <w:rFonts w:ascii="Arial" w:hAnsi="Arial" w:cs="Arial"/>
          <w:b/>
          <w:bCs/>
          <w:sz w:val="18"/>
          <w:szCs w:val="18"/>
        </w:rPr>
        <w:t>Исполнителем</w:t>
      </w:r>
      <w:r>
        <w:rPr>
          <w:rFonts w:ascii="Arial" w:hAnsi="Arial" w:cs="Arial"/>
          <w:bCs/>
          <w:sz w:val="18"/>
          <w:szCs w:val="18"/>
        </w:rPr>
        <w:t>, граница не устанавливается.</w:t>
      </w:r>
    </w:p>
    <w:p w:rsidR="003151F0" w:rsidRDefault="003151F0">
      <w:pPr>
        <w:widowControl w:val="0"/>
        <w:ind w:left="627" w:right="-147"/>
        <w:jc w:val="both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right="-14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Приложение № 3</w:t>
      </w:r>
    </w:p>
    <w:p w:rsidR="003151F0" w:rsidRDefault="005B4C8E">
      <w:pPr>
        <w:ind w:left="627" w:right="-147" w:firstLine="570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3151F0" w:rsidRDefault="005B4C8E">
      <w:pPr>
        <w:ind w:left="627" w:right="-147" w:firstLine="57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и выполнение работ </w:t>
      </w: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ПРЕЙСКУРАНТ</w:t>
      </w: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ТАРИФОВ И ЦЕН НА УСЛУГИ И РАБОТЫ</w:t>
      </w: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Жилые помещения</w:t>
      </w: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816" w:type="dxa"/>
        <w:tblInd w:w="-577" w:type="dxa"/>
        <w:tblLook w:val="04A0" w:firstRow="1" w:lastRow="0" w:firstColumn="1" w:lastColumn="0" w:noHBand="0" w:noVBand="1"/>
      </w:tblPr>
      <w:tblGrid>
        <w:gridCol w:w="405"/>
        <w:gridCol w:w="2997"/>
        <w:gridCol w:w="1294"/>
        <w:gridCol w:w="1017"/>
        <w:gridCol w:w="992"/>
        <w:gridCol w:w="4111"/>
      </w:tblGrid>
      <w:tr w:rsidR="003151F0">
        <w:trPr>
          <w:trHeight w:val="2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Ед. измерения (в месяц)</w:t>
            </w:r>
          </w:p>
        </w:tc>
        <w:tc>
          <w:tcPr>
            <w:tcW w:w="1017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Тариф </w:t>
            </w:r>
          </w:p>
        </w:tc>
        <w:tc>
          <w:tcPr>
            <w:tcW w:w="99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Норма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4"/>
              </w:rPr>
              <w:t>Основание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I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Содержание и ремонт жилого помещения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3151F0" w:rsidRDefault="005B4C8E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Содержание общего имущества в многоквартирном доме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23,72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Текущий ремонт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6,33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Распоряжение Комитета по тарифам СПб №255-р от 20.12.2019г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Уборка мест общего пользования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15,89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Санитарное содержание придомовой территории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7,07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Обслуживание системы контроля управления доступом и видеонаблюдения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0,73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Обслуживание систем автоматической противопожарной защиты 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0,73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Обслуживание объединенных диспетчерских систем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0,69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Эксплуатация коллективных приборов учета  тепловой энергии , холодной воды, электрической энергии 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0,67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Распоряжение Комитета по тарифам СПб №255-р от 20.12.2019г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Обслуживание индивидуального теплового пункта  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0,33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Обслуживание, освидетельствование, страхование  лифтов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3,78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Распоряжение Комитета по тарифам СПб №255-р от 20.12.2019г</w:t>
            </w:r>
          </w:p>
        </w:tc>
      </w:tr>
      <w:tr w:rsidR="003151F0">
        <w:trPr>
          <w:trHeight w:val="230"/>
        </w:trPr>
        <w:tc>
          <w:tcPr>
            <w:tcW w:w="405" w:type="dxa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> 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Управление многоквартирным домом в том числе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br/>
              <w:t>-бухгалтерское  сопровождение: расчет квартирной платы, расчет льгот, проведение сверок, перерасчетов,  учет поступлений,  ведение бухгалтерского и налогового учета.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br/>
              <w:t xml:space="preserve">-сопровождение юридического и договорного отделов, контроль исполнения договоров с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 организациями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lastRenderedPageBreak/>
              <w:br/>
              <w:t>-административно-хозяйственная работа</w:t>
            </w:r>
          </w:p>
        </w:tc>
        <w:tc>
          <w:tcPr>
            <w:tcW w:w="12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lastRenderedPageBreak/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7,28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30"/>
        </w:trPr>
        <w:tc>
          <w:tcPr>
            <w:tcW w:w="405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299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</w:p>
        </w:tc>
        <w:tc>
          <w:tcPr>
            <w:tcW w:w="12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01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1F0" w:rsidRDefault="003151F0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Служба консьержей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14,30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Служба охраны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Служба регистрационного учета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Аварийно-диспетчерская служба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5,28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Мытье витражного остекления, окон квартир с внешней стороны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Обслуживание фонтанного комплекса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0,38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Обслуживание подсветки здания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Обслуживание общедомовых систем коллективного приема телевидения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/отвод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149,00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Вознаграждение за организацию предоставления и оплату коммунальных услуг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0,02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Электрическая энергия потребляемая в целях содержания общего имущества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/кВт-ч.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3,92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по факту расхода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Распоряжение Комитета по тарифам СПб №231-р от 27.12.2021г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·  Тепловая энергия для производства горячей воды в целях содержания общего имущества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гКал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1947,79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по факту расхода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Информационное письмо от 29.12.21 №01-13-1467/21-0-0 Комитета по тарифам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СПб,распоряжения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теплоснабжающих организаций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>  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олодная вода  для производства горячей воды  потребляемая  в целях содержания общего имущества 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куб.м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33,68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по факту расхода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>  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олодная вода потребляемая в целях содержания общего имущества 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куб.м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33,68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по факту расхода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Водоотведение холодной воды в целях содержания общего имущества 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куб.м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33,68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по факту расхода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 w:cs="Arial CYR"/>
                <w:color w:val="000000"/>
                <w:sz w:val="20"/>
                <w:szCs w:val="22"/>
              </w:rPr>
            </w:pPr>
            <w:r>
              <w:rPr>
                <w:rFonts w:ascii="Symbol" w:hAnsi="Symbol" w:cs="Arial CYR"/>
                <w:color w:val="000000"/>
                <w:sz w:val="20"/>
                <w:szCs w:val="22"/>
              </w:rPr>
              <w:t></w:t>
            </w:r>
            <w:r>
              <w:rPr>
                <w:color w:val="000000"/>
                <w:sz w:val="20"/>
                <w:szCs w:val="22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Водоотведение горячей воды в целях содержания общего имущества 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куб.м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33,68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по факту расхода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1F0" w:rsidRDefault="005B4C8E">
            <w:pPr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1F0" w:rsidRDefault="005B4C8E">
            <w:pPr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II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Резервный фонд домовладельцев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руб. 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Услуга,рассчитана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III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Прочие услуги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Прочие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 xml:space="preserve"> ( 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IV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кв.м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11,75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Закон Санкт-Петербурга №690-120 от 11.12.2013г.,</w:t>
            </w: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br/>
              <w:t>Постановление Правительства Санкт-Петербурга  от 22.12.2019 № 1141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V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Коммунальные услуги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Отопление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(индивидуальное потребление) 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руб. /Гкал.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1947,79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по факту расхода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Информационное письмо от 29.12.21 №01-13-1467/21-0-0 Комитета по тарифам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СПб,распоряжения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теплоснабжающих организаций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Тепловая энергия для производства горячей воды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(индивидуальное потребление)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руб. /Гкал.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1947,79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по факту расхода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Информационное письмо от 29.12.21 №01-13-1467/21-0-0 Комитета по тарифам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СПб,распоряжения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теплоснабжающих организаций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Холодная вода для производства горячей воды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(индивидуальное потребление)</w:t>
            </w:r>
          </w:p>
        </w:tc>
        <w:tc>
          <w:tcPr>
            <w:tcW w:w="12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м.куб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33,68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по факту расхода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4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Вывоз твердых бытовых и крупногабаритных отходов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2"/>
              </w:rPr>
              <w:t>куб.м</w:t>
            </w:r>
            <w:proofErr w:type="spellEnd"/>
          </w:p>
        </w:tc>
        <w:tc>
          <w:tcPr>
            <w:tcW w:w="10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8,32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Распоряжение Комитета по тарифам Санкт-Петербурга № 35-р от 30.06.2022г</w:t>
            </w:r>
          </w:p>
        </w:tc>
      </w:tr>
      <w:tr w:rsidR="003151F0">
        <w:trPr>
          <w:trHeight w:val="20"/>
        </w:trPr>
        <w:tc>
          <w:tcPr>
            <w:tcW w:w="40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VI</w:t>
            </w:r>
          </w:p>
        </w:tc>
        <w:tc>
          <w:tcPr>
            <w:tcW w:w="299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Пени</w:t>
            </w: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руб. /день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  <w:t>До 30 дн-0,                                                  с 31-90 дн.-1/300 ставки,                    с 91 дн.-1/130 ставки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3151F0" w:rsidRDefault="005B4C8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 w:cs="Calibri"/>
                <w:i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4"/>
              </w:rPr>
              <w:t>Жилищный кодекс РФ, ст. 155, п.14</w:t>
            </w:r>
          </w:p>
        </w:tc>
      </w:tr>
    </w:tbl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4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right="-14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widowControl w:val="0"/>
        <w:tabs>
          <w:tab w:val="left" w:pos="9800"/>
        </w:tabs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Приложение № 3</w:t>
      </w:r>
    </w:p>
    <w:p w:rsidR="003151F0" w:rsidRDefault="005B4C8E">
      <w:pPr>
        <w:ind w:left="627" w:right="-147" w:firstLine="570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3151F0" w:rsidRDefault="005B4C8E">
      <w:pPr>
        <w:ind w:left="627" w:right="-147" w:firstLine="57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и выполнение работ </w:t>
      </w: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ПРЕЙСКУРАНТ</w:t>
      </w: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ТАРИФОВ И ЦЕН НА УСЛУГИ И РАБОТЫ</w:t>
      </w: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Нежилые помещения</w:t>
      </w:r>
    </w:p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500"/>
        <w:gridCol w:w="3280"/>
        <w:gridCol w:w="1079"/>
        <w:gridCol w:w="1060"/>
        <w:gridCol w:w="960"/>
        <w:gridCol w:w="3479"/>
      </w:tblGrid>
      <w:tr w:rsidR="003151F0">
        <w:trPr>
          <w:trHeight w:val="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79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Ед. измерения (в месяц)</w:t>
            </w:r>
          </w:p>
        </w:tc>
        <w:tc>
          <w:tcPr>
            <w:tcW w:w="1060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Тариф </w:t>
            </w:r>
          </w:p>
        </w:tc>
        <w:tc>
          <w:tcPr>
            <w:tcW w:w="960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Норма</w:t>
            </w:r>
          </w:p>
        </w:tc>
        <w:tc>
          <w:tcPr>
            <w:tcW w:w="3479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</w:rPr>
              <w:t>Основание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жилого помещения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3151F0" w:rsidRDefault="005B4C8E">
            <w:pPr>
              <w:rPr>
                <w:rFonts w:ascii="Calibri" w:hAnsi="Calibri" w:cs="Arial CYR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Содержание общего имущества в многоквартирном доме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30,63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Текущий ремонт общего имущества в многоквартирном доме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6,33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</w:rPr>
              <w:t>Распоряжение Комитета по тарифам СПб №255-р от 20.12.2019г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Санитарное содержание придомовой территории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9,54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Обслуживание системы контроля управления доступом и видеонаблюдения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4,15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Обслуживание систем автоматической противопожарной защиты 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0,94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Обслуживание объединенных диспетчерских систем 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0,88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Эксплуатация коллективных приборов учета  тепловой энергии , холодной воды, электрической энергии 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6,06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Обслуживание индивидуального теплового пункта   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11,54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>  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Управление многоквартирным домом в том числе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br/>
              <w:t>-бухгалтерское  сопровождение: расчет квартирной платы, расчет льгот, проведение сверок, перерасчетов,  учет поступлений,  ведение бухгалтерского и налогового учета.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br/>
              <w:t xml:space="preserve">-сопровождение юридического и договорного отделов, контроль исполнения договоров с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 организациями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br/>
              <w:t>-административно-хозяйственная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7,28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Служба охраны</w:t>
            </w:r>
          </w:p>
          <w:p w:rsidR="003151F0" w:rsidRDefault="003151F0">
            <w:pPr>
              <w:rPr>
                <w:rFonts w:ascii="Symbol" w:hAnsi="Symbol"/>
                <w:color w:val="000000"/>
                <w:sz w:val="18"/>
                <w:szCs w:val="22"/>
              </w:rPr>
            </w:pP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  <w:proofErr w:type="gramEnd"/>
          </w:p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2,11</w:t>
            </w:r>
          </w:p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Аварийно-диспетчерская служба</w:t>
            </w:r>
          </w:p>
          <w:p w:rsidR="003151F0" w:rsidRDefault="003151F0">
            <w:pPr>
              <w:rPr>
                <w:rFonts w:ascii="Symbol" w:hAnsi="Symbol"/>
                <w:color w:val="000000"/>
                <w:sz w:val="18"/>
                <w:szCs w:val="22"/>
              </w:rPr>
            </w:pP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  <w:proofErr w:type="gramEnd"/>
          </w:p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6,82</w:t>
            </w:r>
          </w:p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proofErr w:type="gram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  <w:p w:rsidR="003151F0" w:rsidRDefault="003151F0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</w:p>
        </w:tc>
      </w:tr>
      <w:tr w:rsidR="003151F0">
        <w:trPr>
          <w:trHeight w:val="207"/>
        </w:trPr>
        <w:tc>
          <w:tcPr>
            <w:tcW w:w="500" w:type="dxa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</w:p>
          <w:p w:rsidR="003151F0" w:rsidRDefault="005B4C8E">
            <w:pPr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  <w:p w:rsidR="003151F0" w:rsidRDefault="005B4C8E">
            <w:pPr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  <w:p w:rsidR="003151F0" w:rsidRDefault="005B4C8E">
            <w:pPr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rFonts w:ascii="Symbol" w:hAnsi="Symbol"/>
                <w:color w:val="000000"/>
                <w:sz w:val="18"/>
                <w:szCs w:val="22"/>
              </w:rPr>
            </w:pPr>
          </w:p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Мытье витражного остекления, окон квартир с внешней стороны здания</w:t>
            </w:r>
          </w:p>
        </w:tc>
        <w:tc>
          <w:tcPr>
            <w:tcW w:w="107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5,32</w:t>
            </w:r>
          </w:p>
        </w:tc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</w:p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</w:p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proofErr w:type="gram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7"/>
        </w:trPr>
        <w:tc>
          <w:tcPr>
            <w:tcW w:w="500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F0" w:rsidRDefault="003151F0">
            <w:pPr>
              <w:rPr>
                <w:b/>
                <w:bCs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32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Symbol" w:hAnsi="Symbol" w:cs="Arial CYR"/>
                <w:color w:val="000000"/>
                <w:sz w:val="18"/>
                <w:szCs w:val="16"/>
              </w:rPr>
            </w:pPr>
          </w:p>
        </w:tc>
        <w:tc>
          <w:tcPr>
            <w:tcW w:w="107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10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1F0" w:rsidRDefault="003151F0">
            <w:pPr>
              <w:rPr>
                <w:rFonts w:ascii="Calibri" w:hAnsi="Calibri" w:cs="Arial CYR"/>
                <w:i/>
                <w:iCs/>
                <w:sz w:val="18"/>
                <w:szCs w:val="16"/>
              </w:rPr>
            </w:pP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Обслуживание фонтанного комплекса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Обслуживание подсветки здания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1,01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Вознаграждение за организацию предоставления и оплату коммунальных услуг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Электрическая энергия потребляемая в целях содержания общего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/кВт-ч.</w:t>
            </w:r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3,92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Распоряжение Комитета по тарифам СПб №231-р от 27.12.2021г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·  Тепловая энергия для производства горячей воды в целях содержания общего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руб. /Гкал.</w:t>
            </w:r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1947,79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Информационное письмо от 29.12.21 №01-13-1467/21-0-0 Комитета по тарифам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22"/>
              </w:rPr>
              <w:t>СПб,распоряжения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теплоснабжающих организаций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>  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олодная вода  для производства горячей воды  потребляемая  в целях содержания общего имущества 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куб.м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33,68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>  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олодная вода потребляемая в целях содержания общего имущества 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куб.м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33,68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Водоотведение холодной воды в целях содержания общего имущества 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куб.м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33,68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22"/>
              </w:rPr>
            </w:pPr>
            <w:r>
              <w:rPr>
                <w:rFonts w:ascii="Symbol" w:hAnsi="Symbol"/>
                <w:color w:val="000000"/>
                <w:sz w:val="18"/>
                <w:szCs w:val="22"/>
              </w:rPr>
              <w:t></w:t>
            </w:r>
            <w:r>
              <w:rPr>
                <w:color w:val="000000"/>
                <w:sz w:val="18"/>
                <w:szCs w:val="22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Водоотведение горячей воды в целях содержания общего имущества 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куб.м</w:t>
            </w:r>
            <w:proofErr w:type="spellEnd"/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33,68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III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Прочие услуги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Прочие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 xml:space="preserve"> ( 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3151F0">
            <w:pPr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315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315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IV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руб./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11,75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Закон Санкт-Петербурга №690-120 от 11.12.2013г.,</w:t>
            </w:r>
            <w:r>
              <w:rPr>
                <w:rFonts w:ascii="Calibri" w:hAnsi="Calibri"/>
                <w:i/>
                <w:iCs/>
                <w:sz w:val="18"/>
              </w:rPr>
              <w:br/>
              <w:t>Постановление Правительства Санкт-Петербурга  от 22.12.2019 № 1141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2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3151F0" w:rsidRDefault="003151F0">
            <w:pPr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3151F0" w:rsidRDefault="00315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3151F0" w:rsidRDefault="00315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4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V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Коммунальные услуги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 xml:space="preserve">Отопление </w:t>
            </w: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(индивидуальное потребление) 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руб. /Гкал.</w:t>
            </w:r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1947,79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Информационное письмо от 29.12.21 №01-13-1467/21-0-0 Комитета по тарифам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22"/>
              </w:rPr>
              <w:t>СПб,распоряжения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теплоснабжающих организаций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·  Тепловая энергия для производства горячей воды (индивидуальное потребление)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руб. /Гкал.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1947,79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Информационное письмо от 29.12.21 №01-13-1467/21-0-0 Комитета по тарифам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22"/>
              </w:rPr>
              <w:t>СПб,распоряжения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теплоснабжающих организаций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 xml:space="preserve">Холодная вода для производства горячей воды </w:t>
            </w: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(индивидуальное потребление)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руб. 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куб.м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33,68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по факту расхода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Вывоз твердых бытовых и крупногабаритных отходов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руб. 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8,32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Распоряжение Комитета по тарифам Санкт-Петербурга № 35-р от 30.06.2022г</w:t>
            </w:r>
          </w:p>
        </w:tc>
      </w:tr>
      <w:tr w:rsidR="003151F0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VI</w:t>
            </w:r>
          </w:p>
        </w:tc>
        <w:tc>
          <w:tcPr>
            <w:tcW w:w="32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Пени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руб. /день</w:t>
            </w:r>
          </w:p>
        </w:tc>
        <w:tc>
          <w:tcPr>
            <w:tcW w:w="10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До 30 дн-0,                                                  с 31-90 дн.-1/300 ставки,      с 91 дн.-1/130 ставки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151F0" w:rsidRDefault="005B4C8E">
            <w:pPr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24"/>
              </w:rPr>
            </w:pPr>
            <w:r>
              <w:rPr>
                <w:rFonts w:ascii="Calibri" w:hAnsi="Calibri"/>
                <w:i/>
                <w:iCs/>
                <w:sz w:val="18"/>
              </w:rPr>
              <w:t>Жилищный кодекс РФ, ст. 155, п.14</w:t>
            </w:r>
          </w:p>
        </w:tc>
      </w:tr>
    </w:tbl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</w:t>
      </w:r>
    </w:p>
    <w:p w:rsidR="003151F0" w:rsidRDefault="005B4C8E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 w:clear="all"/>
      </w: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 xml:space="preserve">                                                                                                  </w:t>
      </w:r>
    </w:p>
    <w:p w:rsidR="003151F0" w:rsidRDefault="005B4C8E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Приложение № 3</w:t>
      </w:r>
    </w:p>
    <w:p w:rsidR="003151F0" w:rsidRDefault="005B4C8E">
      <w:pPr>
        <w:ind w:left="627" w:right="-147" w:firstLine="570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3151F0" w:rsidRDefault="005B4C8E">
      <w:pPr>
        <w:ind w:left="627" w:right="-147" w:firstLine="57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и выполнение работ </w:t>
      </w: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ПРЕЙСКУРАНТ</w:t>
      </w: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ТАРИФОВ И ЦЕН НА УСЛУГИ И РАБОТЫ</w:t>
      </w: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для владельцев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машиномест</w:t>
      </w:r>
      <w:proofErr w:type="spellEnd"/>
    </w:p>
    <w:p w:rsidR="003151F0" w:rsidRDefault="003151F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49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12"/>
        <w:gridCol w:w="851"/>
        <w:gridCol w:w="1156"/>
        <w:gridCol w:w="3543"/>
      </w:tblGrid>
      <w:tr w:rsidR="003151F0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1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Ед. измерения (в месяц)</w:t>
            </w:r>
          </w:p>
        </w:tc>
        <w:tc>
          <w:tcPr>
            <w:tcW w:w="851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15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3543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Основание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паркинга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3151F0" w:rsidRDefault="005B4C8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Содержание общего имущества в многоквартирном доме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58,18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Текущий ремонт общего имущества в многоквартирном доме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Уборка территории автостоянки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11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Санитарное содержание придомовой территории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6,96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Обслуживание системы контроля управления доступом и видеонаблюдения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Обслуживание систем автоматической противопожарной защиты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Обслуживание объединенных диспетчерских систем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Обслуживание узла учета тепловой энергии, холодной воды, электрической энергии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Обслуживание индивидуального теплового пункта  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Обслуживание системы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общеобменной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вентиляции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17,38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Обслуживание системы сигнализации загазованности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53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Управление многоквартирным домом в том числе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-бухгалтерское  сопровождение: расчет квартирной платы, расчет льгот, проведение сверок, перерасчетов,  учет поступлений,  ведение бухгалтерского и налогового учета.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-сопровождение юридического и договорного отделов, контроль исполнения договоров с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организациями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-административно-хозяйственная работа</w:t>
            </w:r>
          </w:p>
        </w:tc>
        <w:tc>
          <w:tcPr>
            <w:tcW w:w="111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15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53"/>
        </w:trPr>
        <w:tc>
          <w:tcPr>
            <w:tcW w:w="426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Symbol" w:hAnsi="Symbo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0" w:rsidRDefault="003151F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1F0" w:rsidRDefault="003151F0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Служба охраны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84,43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Обслуживание фонтанного комплекса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Обслуживание подсветки здания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Обслуживание системы водяного пожаротушения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Обслуживание системы автоматических ворот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11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Вознаграждение за организацию предоставления и оплату коммунальных услуг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Услуга,рассчитана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в соответствии со стандартом обслуживания, на основании Договора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Электрическая энергия потребляемая в целях содержания общего имущества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/кВт-ч.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 факту расхода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Распоряжение Комитета по тарифам СПб №231-р от 27.12.2021г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·  Тепловая энергия для производства горячей воды в целях содержания общего имущества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/Гкал.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1947,79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 факту расхода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Информационное письмо от 29.12.21 №01-13-1467/21-0-0 Комитета по тарифам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СПб,распоряжения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теплоснабжающих организаций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>  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олодная вода  для производства горячей воды  потребляемая  в целях содержания общего имущества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 факту расхода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>  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олодная вода потребляемая в целях содержания общего имущества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 факту расхода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Водоотведение холодной воды в целях содержания общего имущества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 факту расхода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Водоотведение горячей воды в целях содержания общего имущества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руб.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 факту расхода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Распоряжение Комитета по тарифам СПб №207-р от 15.12.2021г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3151F0" w:rsidRDefault="005B4C8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1F0" w:rsidRDefault="005B4C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( 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руб. 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11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Закон Санкт-Петербурга №690-120 от 11.12.2013г.,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br/>
              <w:t>Постановление Правительства Санкт-Петербурга  от 22.12.2019 № 1141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151F0" w:rsidRDefault="0031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Отопление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(индивидуальное потребление) </w:t>
            </w: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руб. /Гкал.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1947,79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 факту расхода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Информационное письмо от 29.12.21 №01-13-1467/21-0-0 Комитета по тарифам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СПб,распоряжения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теплоснабжающих организаций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F0" w:rsidRDefault="005B4C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F0" w:rsidRDefault="005B4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1F0" w:rsidRDefault="005B4C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1F0" w:rsidRDefault="003151F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1F0" w:rsidRDefault="003151F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1F0" w:rsidRDefault="005B4C8E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</w:rPr>
              <w:t> </w:t>
            </w:r>
          </w:p>
        </w:tc>
      </w:tr>
      <w:tr w:rsidR="003151F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151F0" w:rsidRDefault="005B4C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Пени</w:t>
            </w:r>
          </w:p>
        </w:tc>
        <w:tc>
          <w:tcPr>
            <w:tcW w:w="1112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руб. /день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 30 дн-0,                                   с 31-90 дн.-1/300 ставки,                   с 91 дн.-1/130 ставки</w:t>
            </w:r>
          </w:p>
        </w:tc>
        <w:tc>
          <w:tcPr>
            <w:tcW w:w="1156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3151F0" w:rsidRDefault="005B4C8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151F0" w:rsidRDefault="005B4C8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Жилищный кодекс РФ, ст. 155, п.14</w:t>
            </w:r>
          </w:p>
        </w:tc>
      </w:tr>
    </w:tbl>
    <w:p w:rsidR="003151F0" w:rsidRDefault="003151F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</w:t>
      </w:r>
    </w:p>
    <w:p w:rsidR="003151F0" w:rsidRDefault="003151F0">
      <w:pPr>
        <w:ind w:left="627" w:right="-14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Приложение № 4</w:t>
      </w:r>
    </w:p>
    <w:p w:rsidR="003151F0" w:rsidRDefault="005B4C8E">
      <w:pPr>
        <w:ind w:left="627" w:right="-147" w:firstLine="570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3151F0" w:rsidRDefault="005B4C8E">
      <w:pPr>
        <w:ind w:left="627" w:right="-147" w:firstLine="57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:rsidR="003151F0" w:rsidRDefault="003151F0">
      <w:pPr>
        <w:ind w:left="627" w:right="-147" w:firstLine="570"/>
        <w:jc w:val="right"/>
        <w:rPr>
          <w:rFonts w:ascii="Arial" w:hAnsi="Arial" w:cs="Arial"/>
          <w:sz w:val="18"/>
          <w:szCs w:val="18"/>
        </w:rPr>
      </w:pP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Перечень и периодичность выполнения работ</w:t>
      </w:r>
    </w:p>
    <w:p w:rsidR="003151F0" w:rsidRDefault="005B4C8E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по содержанию общего имущества дома</w:t>
      </w:r>
    </w:p>
    <w:p w:rsidR="003151F0" w:rsidRDefault="003151F0">
      <w:pPr>
        <w:ind w:left="627" w:right="-147" w:firstLine="57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7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6049"/>
        <w:gridCol w:w="75"/>
        <w:gridCol w:w="3773"/>
      </w:tblGrid>
      <w:tr w:rsidR="003151F0">
        <w:trPr>
          <w:trHeight w:val="420"/>
        </w:trPr>
        <w:tc>
          <w:tcPr>
            <w:tcW w:w="10788" w:type="dxa"/>
            <w:gridSpan w:val="4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Жилой Комплекс Монблан</w:t>
            </w:r>
          </w:p>
        </w:tc>
      </w:tr>
      <w:tr w:rsidR="003151F0">
        <w:trPr>
          <w:trHeight w:val="270"/>
        </w:trPr>
        <w:tc>
          <w:tcPr>
            <w:tcW w:w="891" w:type="dxa"/>
            <w:shd w:val="clear" w:color="auto" w:fill="C0C0C0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49" w:type="dxa"/>
            <w:shd w:val="clear" w:color="auto" w:fill="C0C0C0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3848" w:type="dxa"/>
            <w:gridSpan w:val="2"/>
            <w:shd w:val="clear" w:color="auto" w:fill="C0C0C0"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3151F0">
        <w:trPr>
          <w:trHeight w:val="255"/>
        </w:trPr>
        <w:tc>
          <w:tcPr>
            <w:tcW w:w="10788" w:type="dxa"/>
            <w:gridSpan w:val="4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  Услуги Управляющей компании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Услуги службы приема: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338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собственников, гостей, посетителей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 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посетителей по предварительному уведомлению жильца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в лифт гостей и посетителей </w:t>
            </w:r>
            <w:proofErr w:type="spellStart"/>
            <w:r>
              <w:rPr>
                <w:sz w:val="20"/>
                <w:szCs w:val="20"/>
              </w:rPr>
              <w:t>пентхаусов</w:t>
            </w:r>
            <w:proofErr w:type="spellEnd"/>
            <w:r>
              <w:rPr>
                <w:sz w:val="20"/>
                <w:szCs w:val="20"/>
              </w:rPr>
              <w:t xml:space="preserve"> по предварительному уведомлению (доступ в </w:t>
            </w:r>
            <w:proofErr w:type="spellStart"/>
            <w:r>
              <w:rPr>
                <w:sz w:val="20"/>
                <w:szCs w:val="20"/>
              </w:rPr>
              <w:t>пентхаус</w:t>
            </w:r>
            <w:proofErr w:type="spellEnd"/>
            <w:r>
              <w:rPr>
                <w:sz w:val="20"/>
                <w:szCs w:val="20"/>
              </w:rPr>
              <w:t xml:space="preserve"> по активной метке)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356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вызова: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256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такси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184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химчистки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277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 доставки продуктов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178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 доставки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цветов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271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 доставки блюд из ресторанов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552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 организации праздников, торжественных мероприятий и др.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306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 фирм организующих предоставление услуг: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568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</w:t>
            </w:r>
            <w:proofErr w:type="spellStart"/>
            <w:r>
              <w:rPr>
                <w:sz w:val="20"/>
                <w:szCs w:val="20"/>
              </w:rPr>
              <w:t>клининг</w:t>
            </w:r>
            <w:proofErr w:type="spellEnd"/>
            <w:r>
              <w:rPr>
                <w:sz w:val="20"/>
                <w:szCs w:val="20"/>
              </w:rPr>
              <w:t xml:space="preserve"> квартиры (</w:t>
            </w:r>
            <w:proofErr w:type="spellStart"/>
            <w:r>
              <w:rPr>
                <w:sz w:val="20"/>
                <w:szCs w:val="20"/>
              </w:rPr>
              <w:t>послестроительная</w:t>
            </w:r>
            <w:proofErr w:type="spellEnd"/>
            <w:r>
              <w:rPr>
                <w:sz w:val="20"/>
                <w:szCs w:val="20"/>
              </w:rPr>
              <w:t xml:space="preserve"> уборка, генеральная уборка)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388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предоставление домашнего персонала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544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 служб по уходу за животными (ветеринары, парикмахеры и т.п.)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366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заказа и доставки билетов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357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железнодорожных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353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 билетов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349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театры и кинотеатры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197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3848" w:type="dxa"/>
            <w:gridSpan w:val="2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29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вызова водителя (услуга «трезвый водитель»)</w:t>
            </w:r>
          </w:p>
        </w:tc>
        <w:tc>
          <w:tcPr>
            <w:tcW w:w="3848" w:type="dxa"/>
            <w:gridSpan w:val="2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697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8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предоставления полезной информации: адреса,  телефоны  и режимы работы муниципальных и коммерческих организаций  </w:t>
            </w:r>
          </w:p>
        </w:tc>
        <w:tc>
          <w:tcPr>
            <w:tcW w:w="3848" w:type="dxa"/>
            <w:gridSpan w:val="2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428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Муниципальные: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поликлиники,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поликлиника,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почтовое отделение,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травм пункты,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больницы,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районное отделение милиции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848" w:type="dxa"/>
            <w:gridSpan w:val="2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3151F0">
        <w:trPr>
          <w:trHeight w:val="915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Коммерческие: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Клубы, 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рестораны,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магазины,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выставочные, банкетные, конференц- залы, 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репертуар театров и кино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организации</w:t>
            </w:r>
            <w:proofErr w:type="gramEnd"/>
            <w:r>
              <w:rPr>
                <w:sz w:val="20"/>
                <w:szCs w:val="20"/>
              </w:rPr>
              <w:t xml:space="preserve"> предоставляющие различные коммерческие услуги (перечень будет формироваться по запросу клиентов)</w:t>
            </w:r>
          </w:p>
          <w:p w:rsidR="003151F0" w:rsidRDefault="003151F0">
            <w:pPr>
              <w:ind w:left="720"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1275"/>
        </w:trPr>
        <w:tc>
          <w:tcPr>
            <w:tcW w:w="891" w:type="dxa"/>
            <w:noWrap/>
            <w:vAlign w:val="bottom"/>
          </w:tcPr>
          <w:p w:rsidR="003151F0" w:rsidRDefault="003151F0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развлекательных мероприятий на территории жилого комплекса: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Рождения Дома («С днем рождения Монблан!)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Нового года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жильцов с Днями рождения и памятными датами</w:t>
            </w:r>
          </w:p>
          <w:p w:rsidR="003151F0" w:rsidRDefault="005B4C8E">
            <w:pPr>
              <w:numPr>
                <w:ilvl w:val="0"/>
                <w:numId w:val="3"/>
              </w:num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утренники и дискотеки</w:t>
            </w:r>
          </w:p>
        </w:tc>
        <w:tc>
          <w:tcPr>
            <w:tcW w:w="3848" w:type="dxa"/>
            <w:gridSpan w:val="2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взаимодействия с почтовыми и курьерскими службами по доставке корреспонденции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  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Услуги службы охраны: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37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доступа на территорию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 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видеонаблюдение территории внутреннего двора и периметра здания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Фейс</w:t>
            </w:r>
            <w:proofErr w:type="spellEnd"/>
            <w:r>
              <w:rPr>
                <w:sz w:val="20"/>
                <w:szCs w:val="20"/>
              </w:rPr>
              <w:t>-контроль на входе в здание, на входе в жилье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доступа в паркинг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видеонаблюдение территории паркинга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видеонаблюдение лифтовых кабин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Услуги паспортного стола: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239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по месту жительства (в том числе новорожденных)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</w:tr>
      <w:tr w:rsidR="003151F0">
        <w:trPr>
          <w:trHeight w:val="273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по установленным формам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</w:tr>
      <w:tr w:rsidR="003151F0">
        <w:trPr>
          <w:trHeight w:val="556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 для предъявления в военкомат, постановка на воинский учет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 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замене паспорта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листков прибытия/убытия для граждан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49" w:type="dxa"/>
            <w:noWrap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Услуги по приему платежей: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аппарата для оплаты коммунальных услуг, оплаты услуг мобильных операторов, Интернет-провайдеров и т.д. на территории жилого комплекса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 </w:t>
            </w:r>
          </w:p>
        </w:tc>
      </w:tr>
      <w:tr w:rsidR="003151F0">
        <w:trPr>
          <w:trHeight w:val="270"/>
        </w:trPr>
        <w:tc>
          <w:tcPr>
            <w:tcW w:w="10788" w:type="dxa"/>
            <w:gridSpan w:val="4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  Содержание помещений общего пользования</w:t>
            </w:r>
          </w:p>
        </w:tc>
      </w:tr>
      <w:tr w:rsidR="003151F0">
        <w:trPr>
          <w:trHeight w:val="52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 входных холлов и прилегающих лестничных площадок первого этажа, спусков в паркинг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не менее 3-х раз (дополнительно по необходимости)</w:t>
            </w:r>
          </w:p>
        </w:tc>
      </w:tr>
      <w:tr w:rsidR="003151F0">
        <w:trPr>
          <w:trHeight w:val="52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интерьеров входных холлов и прилегающих лестничных площадок первого этажа, спусков в паркинг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</w:tr>
      <w:tr w:rsidR="003151F0">
        <w:trPr>
          <w:trHeight w:val="268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  межквартирных коридоров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696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интерьеров межквартирных коридоров   (мытье, пылеудаление, обработка: двери, зеркала, плинтуса, элементы декора, светильники настенные)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3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Пылеудаление и протирка  потолочных светильников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3151F0">
        <w:trPr>
          <w:trHeight w:val="37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лифт холлов выше первого этажа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377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не менее 3 раза (дополнительно по необходимости)</w:t>
            </w:r>
          </w:p>
        </w:tc>
      </w:tr>
      <w:tr w:rsidR="003151F0">
        <w:trPr>
          <w:trHeight w:val="510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Полировка стен, дверей, элементов декора кабины лифта, протирка плафонов, потолков, зеркал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407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полов в </w:t>
            </w:r>
            <w:proofErr w:type="spellStart"/>
            <w:r>
              <w:rPr>
                <w:sz w:val="20"/>
                <w:szCs w:val="20"/>
              </w:rPr>
              <w:t>мусоросборной</w:t>
            </w:r>
            <w:proofErr w:type="spellEnd"/>
            <w:r>
              <w:rPr>
                <w:sz w:val="20"/>
                <w:szCs w:val="20"/>
              </w:rPr>
              <w:t xml:space="preserve"> камере, влажная протирка мусороприемных клапанов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471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стен в </w:t>
            </w:r>
            <w:proofErr w:type="spellStart"/>
            <w:r>
              <w:rPr>
                <w:sz w:val="20"/>
                <w:szCs w:val="20"/>
              </w:rPr>
              <w:t>мусоросборной</w:t>
            </w:r>
            <w:proofErr w:type="spellEnd"/>
            <w:r>
              <w:rPr>
                <w:sz w:val="20"/>
                <w:szCs w:val="20"/>
              </w:rPr>
              <w:t xml:space="preserve"> камере, мытье с дезинфицирующими средствами мусороприемных клапанов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3151F0">
        <w:trPr>
          <w:trHeight w:val="510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крупногабаритного и мелкого мусора оставленного перед загрузочными камерами мусоропровода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330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переходных лоджий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 в теплый сезон</w:t>
            </w:r>
          </w:p>
        </w:tc>
      </w:tr>
      <w:tr w:rsidR="003151F0">
        <w:trPr>
          <w:trHeight w:val="28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уборка переходных лоджий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раза в неделю в холодный сезон </w:t>
            </w:r>
          </w:p>
        </w:tc>
      </w:tr>
      <w:tr w:rsidR="003151F0">
        <w:trPr>
          <w:trHeight w:val="273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 (черная лестница)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неделю</w:t>
            </w:r>
          </w:p>
        </w:tc>
      </w:tr>
      <w:tr w:rsidR="003151F0">
        <w:trPr>
          <w:trHeight w:val="510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15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перилл, плинтусов, подоконников, отопительных приборов, лестничных площадок и маршей (черная лестница)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неделю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механических загрязнений с поверхностей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и влажная уборка </w:t>
            </w:r>
            <w:proofErr w:type="spellStart"/>
            <w:r>
              <w:rPr>
                <w:sz w:val="20"/>
                <w:szCs w:val="20"/>
              </w:rPr>
              <w:t>мусоронакопительной</w:t>
            </w:r>
            <w:proofErr w:type="spellEnd"/>
            <w:r>
              <w:rPr>
                <w:sz w:val="20"/>
                <w:szCs w:val="20"/>
              </w:rPr>
              <w:t xml:space="preserve"> камеры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мусоронакопительной</w:t>
            </w:r>
            <w:proofErr w:type="spellEnd"/>
            <w:r>
              <w:rPr>
                <w:sz w:val="20"/>
                <w:szCs w:val="20"/>
              </w:rPr>
              <w:t xml:space="preserve"> камеры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мусоросборников и ствола мусоропровода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3151F0">
        <w:trPr>
          <w:trHeight w:val="510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пола и пылеудаление с горизонтальных поверхностей в помещениях </w:t>
            </w:r>
            <w:proofErr w:type="spellStart"/>
            <w:r>
              <w:rPr>
                <w:sz w:val="20"/>
                <w:szCs w:val="20"/>
              </w:rPr>
              <w:t>консьержских</w:t>
            </w:r>
            <w:proofErr w:type="spellEnd"/>
            <w:r>
              <w:rPr>
                <w:sz w:val="20"/>
                <w:szCs w:val="20"/>
              </w:rPr>
              <w:t>, охраны и УК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санузлов (охр, </w:t>
            </w:r>
            <w:proofErr w:type="spellStart"/>
            <w:r>
              <w:rPr>
                <w:sz w:val="20"/>
                <w:szCs w:val="20"/>
              </w:rPr>
              <w:t>дисп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консьержск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 УК)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на территории технических помещений Дома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графику 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 МОП (изнутри)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вертикального остекления фасада 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 дверей, плафонов и т.п.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</w:tr>
      <w:tr w:rsidR="003151F0">
        <w:trPr>
          <w:trHeight w:val="255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Пылеудаление со стен черных лестниц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год</w:t>
            </w:r>
          </w:p>
        </w:tc>
      </w:tr>
      <w:tr w:rsidR="003151F0">
        <w:trPr>
          <w:trHeight w:val="510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площадки перед входом в подъезд, очистка решетки грязеуловителя 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270"/>
        </w:trPr>
        <w:tc>
          <w:tcPr>
            <w:tcW w:w="891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грязеулавливающих</w:t>
            </w:r>
            <w:proofErr w:type="spellEnd"/>
            <w:r>
              <w:rPr>
                <w:sz w:val="20"/>
                <w:szCs w:val="20"/>
              </w:rPr>
              <w:t xml:space="preserve"> ковров во входных группах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3151F0">
        <w:trPr>
          <w:trHeight w:val="270"/>
        </w:trPr>
        <w:tc>
          <w:tcPr>
            <w:tcW w:w="10788" w:type="dxa"/>
            <w:gridSpan w:val="4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раз в сутки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урн (в теплый сезон)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урн (в холодный сезон)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твердых бытовых отходов.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крупногабаритных бытовых отходов.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теплый период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51F0">
        <w:trPr>
          <w:trHeight w:val="283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территорий в дни без осадков и в дни с осадками до 2 см 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Выкашивание газонов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10 дней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Поливка газонов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2 суток 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территории моющими средствами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сезон 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Поливка тротуаров и проезжей части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элементов малых архитектурных форм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14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Протирка и мытье внешних информационных элементов (доски, указатели, номера и т.п.)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4" w:type="dxa"/>
            <w:gridSpan w:val="2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холодный период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4" w:type="dxa"/>
            <w:gridSpan w:val="2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раз в сутки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4" w:type="dxa"/>
            <w:gridSpan w:val="2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свежевыпавшего снега в дни сильных снегопадов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прекращения снегопада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4" w:type="dxa"/>
            <w:gridSpan w:val="2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Посыпка территорий </w:t>
            </w:r>
            <w:proofErr w:type="spellStart"/>
            <w:r>
              <w:rPr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sz w:val="20"/>
                <w:szCs w:val="20"/>
              </w:rPr>
              <w:t xml:space="preserve"> материалами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4" w:type="dxa"/>
            <w:gridSpan w:val="2"/>
            <w:noWrap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151F0">
        <w:trPr>
          <w:trHeight w:val="27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4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территорий в дни без снегопада</w:t>
            </w:r>
          </w:p>
        </w:tc>
        <w:tc>
          <w:tcPr>
            <w:tcW w:w="3773" w:type="dxa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3151F0">
        <w:trPr>
          <w:trHeight w:val="270"/>
        </w:trPr>
        <w:tc>
          <w:tcPr>
            <w:tcW w:w="10788" w:type="dxa"/>
            <w:gridSpan w:val="4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  Подготовка многоквартирного дома к сезонной эксплуатации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ливневой канализации 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Расконсервирование, консервация  и ремонт поливочной системы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год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консервация,ревизия</w:t>
            </w:r>
            <w:proofErr w:type="spellEnd"/>
            <w:r>
              <w:rPr>
                <w:sz w:val="20"/>
                <w:szCs w:val="20"/>
              </w:rPr>
              <w:t xml:space="preserve"> уличного фонтанного   комплекса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 раза в год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sz w:val="20"/>
                <w:szCs w:val="20"/>
              </w:rPr>
              <w:t>эл.приводов</w:t>
            </w:r>
            <w:proofErr w:type="spellEnd"/>
            <w:r>
              <w:rPr>
                <w:sz w:val="20"/>
                <w:szCs w:val="20"/>
              </w:rPr>
              <w:t xml:space="preserve"> форточек наружного остекления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раза в год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Осмотры, ремонт, регулировка, промывка системы  отопления, регулировка и наладка  автоматики  ИТП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наружных водоразборных кранов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3151F0">
        <w:trPr>
          <w:trHeight w:val="22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систем </w:t>
            </w:r>
            <w:proofErr w:type="spellStart"/>
            <w:proofErr w:type="gramStart"/>
            <w:r>
              <w:rPr>
                <w:sz w:val="20"/>
                <w:szCs w:val="20"/>
              </w:rPr>
              <w:t>эл.подогрева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террас</w:t>
            </w:r>
          </w:p>
          <w:p w:rsidR="003151F0" w:rsidRDefault="003151F0">
            <w:pPr>
              <w:ind w:right="-147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раз в год  </w:t>
            </w:r>
          </w:p>
          <w:p w:rsidR="003151F0" w:rsidRDefault="003151F0">
            <w:pPr>
              <w:ind w:right="-147"/>
              <w:jc w:val="center"/>
              <w:rPr>
                <w:sz w:val="20"/>
                <w:szCs w:val="20"/>
              </w:rPr>
            </w:pPr>
          </w:p>
        </w:tc>
      </w:tr>
      <w:tr w:rsidR="003151F0">
        <w:trPr>
          <w:trHeight w:val="255"/>
        </w:trPr>
        <w:tc>
          <w:tcPr>
            <w:tcW w:w="10788" w:type="dxa"/>
            <w:gridSpan w:val="4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IV. Проведение общих осмотров, технических осмотров и мелкий ремонт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Обход, осмотр работающего оборудования. Устранение незначительных неисправностей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Ежедневно 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лифтов, проверка связи с диспетчером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Ежедневно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технических помещений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Ежедневно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осветительных приборов здания и прилегающей  территории с заменой сгоревших ламп (и стартеров)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Ежедневно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</w:t>
            </w:r>
            <w:proofErr w:type="spellStart"/>
            <w:r>
              <w:rPr>
                <w:sz w:val="20"/>
                <w:szCs w:val="20"/>
              </w:rPr>
              <w:t>сантехнического.оборудования</w:t>
            </w:r>
            <w:proofErr w:type="spellEnd"/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Ежедневно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6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Осмотр, проверка целостности систем противопожарной защиты , систем безопасности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Ежедневно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7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Замер сопротивления изоляции электроустановки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3 года 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8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целостности контура заземления 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 раз в год.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9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системы коллективного приема телевидения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Ежедневно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</w:t>
            </w:r>
            <w:proofErr w:type="gramStart"/>
            <w:r>
              <w:rPr>
                <w:sz w:val="20"/>
                <w:szCs w:val="20"/>
              </w:rPr>
              <w:t>ГРЩ,  этажных</w:t>
            </w:r>
            <w:proofErr w:type="gramEnd"/>
            <w:r>
              <w:rPr>
                <w:sz w:val="20"/>
                <w:szCs w:val="20"/>
              </w:rPr>
              <w:t xml:space="preserve"> щитов. Проверка коммутирующей аппаратуры,  подтяжка контактных соединений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 раз в год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электродвигателей с подтяжкой контактов и заземляющих   зажимов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 раз в год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основных строительных конструкций зданий и элементов внешнего благоустройства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 раз в год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очистка воронок ливневой канализации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 раз в год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мусоропроводов (все устройства)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менее 2 раз в год 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 w:firstLine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97" w:type="dxa"/>
            <w:gridSpan w:val="3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Обслуживание и аварийный ремонт инженерных систем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систем безопасности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 регламентных работ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ремонт систем безопасности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суток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системы диспетчеризации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 регламентных работ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ремонт системы диспетчеризации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 часов</w:t>
            </w:r>
          </w:p>
        </w:tc>
      </w:tr>
      <w:tr w:rsidR="003151F0">
        <w:trPr>
          <w:trHeight w:val="39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систем пожаротушения и</w:t>
            </w:r>
          </w:p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сигнализации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 регламентных работ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Аварийный ремонт систем пожаротушения и сигнализации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течение суток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7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системы коллективного приема ТВ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 регламентных работ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ремонт системы коллективного приема ТВ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часов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ИТП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 регламентных работ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ремонт ИТП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часов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КУУТЭ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ремонт КУУТЭ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месяца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  <w:proofErr w:type="spellStart"/>
            <w:r>
              <w:rPr>
                <w:sz w:val="20"/>
                <w:szCs w:val="20"/>
              </w:rPr>
              <w:t>повысительных</w:t>
            </w:r>
            <w:proofErr w:type="spellEnd"/>
            <w:r>
              <w:rPr>
                <w:sz w:val="20"/>
                <w:szCs w:val="20"/>
              </w:rPr>
              <w:t xml:space="preserve"> насосов ХВС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 регламентных работ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Аварийный ремонт </w:t>
            </w:r>
            <w:proofErr w:type="spellStart"/>
            <w:r>
              <w:rPr>
                <w:sz w:val="20"/>
                <w:szCs w:val="20"/>
              </w:rPr>
              <w:t>повысительных</w:t>
            </w:r>
            <w:proofErr w:type="spellEnd"/>
            <w:r>
              <w:rPr>
                <w:sz w:val="20"/>
                <w:szCs w:val="20"/>
              </w:rPr>
              <w:t xml:space="preserve"> насосов ХВС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 часов без замены насоса 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графика регламентных работ</w:t>
            </w:r>
          </w:p>
        </w:tc>
      </w:tr>
      <w:tr w:rsidR="003151F0">
        <w:trPr>
          <w:trHeight w:val="48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Аварийный ремонт лифтов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Эвакуация людей – немедленно. Ремонт - в течение12 часов, за исключением сложного ремонта.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системы отопления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графика регламентных работ</w:t>
            </w:r>
          </w:p>
        </w:tc>
      </w:tr>
      <w:tr w:rsidR="003151F0">
        <w:trPr>
          <w:trHeight w:val="27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ремонт системы отопления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суток за исключением сложного ремонта.</w:t>
            </w:r>
          </w:p>
        </w:tc>
      </w:tr>
      <w:tr w:rsidR="003151F0">
        <w:trPr>
          <w:trHeight w:val="255"/>
        </w:trPr>
        <w:tc>
          <w:tcPr>
            <w:tcW w:w="10788" w:type="dxa"/>
            <w:gridSpan w:val="4"/>
            <w:noWrap/>
            <w:vAlign w:val="bottom"/>
          </w:tcPr>
          <w:p w:rsidR="003151F0" w:rsidRDefault="003151F0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</w:p>
          <w:p w:rsidR="003151F0" w:rsidRDefault="005B4C8E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Устранение аварий общедомовых систем</w:t>
            </w:r>
          </w:p>
          <w:p w:rsidR="003151F0" w:rsidRDefault="003151F0">
            <w:pPr>
              <w:ind w:right="-14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51F0">
        <w:trPr>
          <w:trHeight w:val="255"/>
        </w:trPr>
        <w:tc>
          <w:tcPr>
            <w:tcW w:w="891" w:type="dxa"/>
            <w:vAlign w:val="center"/>
          </w:tcPr>
          <w:p w:rsidR="003151F0" w:rsidRDefault="003151F0">
            <w:pPr>
              <w:ind w:right="-14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97" w:type="dxa"/>
            <w:gridSpan w:val="3"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В системе электроснабжения: </w:t>
            </w:r>
          </w:p>
        </w:tc>
      </w:tr>
      <w:tr w:rsidR="003151F0">
        <w:trPr>
          <w:trHeight w:val="84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Повреждение одного из кабелей, </w:t>
            </w:r>
            <w:proofErr w:type="gramStart"/>
            <w:r>
              <w:rPr>
                <w:sz w:val="20"/>
                <w:szCs w:val="20"/>
              </w:rPr>
              <w:t>питающих  дом</w:t>
            </w:r>
            <w:proofErr w:type="gramEnd"/>
            <w:r>
              <w:rPr>
                <w:sz w:val="20"/>
                <w:szCs w:val="20"/>
              </w:rPr>
              <w:t xml:space="preserve">. Отключение системы </w:t>
            </w:r>
            <w:proofErr w:type="gramStart"/>
            <w:r>
              <w:rPr>
                <w:sz w:val="20"/>
                <w:szCs w:val="20"/>
              </w:rPr>
              <w:t>питания  дома</w:t>
            </w:r>
            <w:proofErr w:type="gramEnd"/>
            <w:r>
              <w:rPr>
                <w:sz w:val="20"/>
                <w:szCs w:val="20"/>
              </w:rPr>
              <w:t xml:space="preserve"> или силового электрооборудования. Неисправности </w:t>
            </w:r>
            <w:proofErr w:type="gramStart"/>
            <w:r>
              <w:rPr>
                <w:sz w:val="20"/>
                <w:szCs w:val="20"/>
              </w:rPr>
              <w:t>питания  дома</w:t>
            </w:r>
            <w:proofErr w:type="gramEnd"/>
            <w:r>
              <w:rPr>
                <w:sz w:val="20"/>
                <w:szCs w:val="20"/>
              </w:rPr>
              <w:t xml:space="preserve"> или силового электрооборудования.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переключателей кабелей на вводе в дом в течение времени, необходимого для прибытия персонала, обслуживающего дом, но не более 2 часов.</w:t>
            </w:r>
          </w:p>
        </w:tc>
      </w:tr>
      <w:tr w:rsidR="003151F0">
        <w:trPr>
          <w:trHeight w:val="76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в главном распределительном щите, связанные с заменой предохранителей, автоматических выключателей, рубильников.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8 часов 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Неисправности автоматов защиты стояков и питающих линий 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4 часов </w:t>
            </w:r>
          </w:p>
        </w:tc>
      </w:tr>
      <w:tr w:rsidR="003151F0">
        <w:trPr>
          <w:trHeight w:val="510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аварийного порядка (короткое замыкание в элементах внутри домовой  электрической сети и т.п.)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4 часов, за исключением сложного ремонта </w:t>
            </w:r>
          </w:p>
        </w:tc>
      </w:tr>
      <w:tr w:rsidR="003151F0">
        <w:trPr>
          <w:trHeight w:val="76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рабочее время немедленно, в не рабочее время не позднее 12 часов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151F0">
        <w:trPr>
          <w:trHeight w:val="25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7" w:type="dxa"/>
            <w:gridSpan w:val="3"/>
            <w:noWrap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 системе холодного и горячего водоснабжения, отопления, канализации:</w:t>
            </w:r>
          </w:p>
        </w:tc>
      </w:tr>
      <w:tr w:rsidR="003151F0">
        <w:trPr>
          <w:trHeight w:val="765"/>
        </w:trPr>
        <w:tc>
          <w:tcPr>
            <w:tcW w:w="891" w:type="dxa"/>
            <w:noWrap/>
            <w:vAlign w:val="bottom"/>
          </w:tcPr>
          <w:p w:rsidR="003151F0" w:rsidRDefault="005B4C8E">
            <w:pPr>
              <w:ind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49" w:type="dxa"/>
            <w:vAlign w:val="bottom"/>
          </w:tcPr>
          <w:p w:rsidR="003151F0" w:rsidRDefault="005B4C8E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3848" w:type="dxa"/>
            <w:gridSpan w:val="2"/>
            <w:vAlign w:val="bottom"/>
          </w:tcPr>
          <w:p w:rsidR="003151F0" w:rsidRDefault="005B4C8E">
            <w:pPr>
              <w:ind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</w:tbl>
    <w:p w:rsidR="003151F0" w:rsidRDefault="003151F0">
      <w:pPr>
        <w:ind w:left="627" w:right="-147"/>
        <w:jc w:val="both"/>
        <w:rPr>
          <w:rFonts w:ascii="Arial" w:hAnsi="Arial" w:cs="Arial"/>
          <w:sz w:val="18"/>
          <w:szCs w:val="18"/>
        </w:rPr>
      </w:pPr>
    </w:p>
    <w:p w:rsidR="003151F0" w:rsidRDefault="003151F0">
      <w:pPr>
        <w:pStyle w:val="ad"/>
        <w:ind w:firstLine="0"/>
        <w:rPr>
          <w:color w:val="000000"/>
          <w:sz w:val="20"/>
          <w:szCs w:val="20"/>
        </w:rPr>
      </w:pPr>
    </w:p>
    <w:p w:rsidR="003151F0" w:rsidRDefault="003151F0">
      <w:pPr>
        <w:ind w:right="-1" w:firstLine="570"/>
        <w:jc w:val="right"/>
        <w:outlineLvl w:val="0"/>
      </w:pPr>
    </w:p>
    <w:p w:rsidR="003151F0" w:rsidRDefault="003151F0">
      <w:pPr>
        <w:ind w:right="-1" w:firstLine="570"/>
        <w:jc w:val="right"/>
        <w:outlineLvl w:val="0"/>
      </w:pPr>
    </w:p>
    <w:p w:rsidR="003151F0" w:rsidRDefault="003151F0">
      <w:pPr>
        <w:ind w:right="-1" w:firstLine="570"/>
        <w:jc w:val="right"/>
        <w:outlineLvl w:val="0"/>
      </w:pPr>
    </w:p>
    <w:p w:rsidR="003151F0" w:rsidRDefault="005B4C8E">
      <w:pPr>
        <w:ind w:right="-1" w:firstLine="570"/>
        <w:jc w:val="right"/>
        <w:outlineLvl w:val="0"/>
      </w:pPr>
      <w:r>
        <w:t xml:space="preserve">                                                       </w:t>
      </w:r>
    </w:p>
    <w:p w:rsidR="003151F0" w:rsidRDefault="005B4C8E">
      <w:pPr>
        <w:ind w:right="-1" w:firstLine="570"/>
        <w:jc w:val="right"/>
        <w:outlineLvl w:val="0"/>
      </w:pPr>
      <w:r>
        <w:lastRenderedPageBreak/>
        <w:t xml:space="preserve"> </w:t>
      </w:r>
    </w:p>
    <w:p w:rsidR="003151F0" w:rsidRDefault="005B4C8E">
      <w:pPr>
        <w:ind w:right="-1" w:firstLine="570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Приложение № 5 </w:t>
      </w:r>
    </w:p>
    <w:p w:rsidR="003151F0" w:rsidRDefault="005B4C8E">
      <w:pPr>
        <w:ind w:right="-1" w:firstLine="570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 Договору на оказание услуг и выполнение работ</w:t>
      </w:r>
    </w:p>
    <w:p w:rsidR="003151F0" w:rsidRDefault="003151F0">
      <w:pPr>
        <w:pStyle w:val="StGen0"/>
        <w:tabs>
          <w:tab w:val="left" w:pos="2479"/>
        </w:tabs>
        <w:ind w:right="900"/>
      </w:pPr>
    </w:p>
    <w:p w:rsidR="003151F0" w:rsidRDefault="005B4C8E">
      <w:pPr>
        <w:pStyle w:val="StGen0"/>
        <w:tabs>
          <w:tab w:val="left" w:pos="2479"/>
        </w:tabs>
        <w:ind w:right="900"/>
        <w:rPr>
          <w:rFonts w:ascii="Arial" w:hAnsi="Arial"/>
          <w:sz w:val="20"/>
        </w:rPr>
      </w:pPr>
      <w:r>
        <w:t xml:space="preserve">                 РЕГЛАМЕНТ</w:t>
      </w:r>
    </w:p>
    <w:p w:rsidR="003151F0" w:rsidRDefault="005B4C8E">
      <w:pPr>
        <w:pStyle w:val="StGen0"/>
        <w:ind w:left="1080" w:right="900"/>
        <w:jc w:val="left"/>
      </w:pPr>
      <w:r>
        <w:t xml:space="preserve">                       по проведению ремонтно-строительных работ</w:t>
      </w:r>
    </w:p>
    <w:p w:rsidR="003151F0" w:rsidRDefault="005B4C8E">
      <w:pPr>
        <w:pStyle w:val="StGen0"/>
        <w:ind w:left="1080" w:right="900"/>
        <w:jc w:val="left"/>
      </w:pPr>
      <w:r>
        <w:t xml:space="preserve">                                           в квартире (помещении).</w:t>
      </w:r>
    </w:p>
    <w:p w:rsidR="003151F0" w:rsidRDefault="003151F0">
      <w:pPr>
        <w:pStyle w:val="StGen0"/>
        <w:ind w:left="1080" w:right="900"/>
      </w:pPr>
    </w:p>
    <w:p w:rsidR="003151F0" w:rsidRDefault="005B4C8E">
      <w:pPr>
        <w:pStyle w:val="ad"/>
        <w:ind w:firstLine="748"/>
        <w:rPr>
          <w:sz w:val="24"/>
        </w:rPr>
      </w:pPr>
      <w:r>
        <w:rPr>
          <w:sz w:val="24"/>
        </w:rPr>
        <w:t>Настоящий регламент разработан в целях обеспечения единого порядка при проведении работ по переустройству квартир (помещений), организации эффективной эксплуатации здания, его инженерных систем и придомовой территории, сохранности общего имущества домовладения, а также для обеспечения комфортных условий проживания семей собственников в квартирах, в которых уже закончен ремонт.</w:t>
      </w:r>
    </w:p>
    <w:p w:rsidR="003151F0" w:rsidRDefault="003151F0">
      <w:pPr>
        <w:pStyle w:val="ad"/>
        <w:ind w:firstLine="748"/>
        <w:rPr>
          <w:sz w:val="24"/>
        </w:rPr>
      </w:pPr>
    </w:p>
    <w:p w:rsidR="003151F0" w:rsidRDefault="005B4C8E">
      <w:pPr>
        <w:pStyle w:val="ad"/>
        <w:numPr>
          <w:ilvl w:val="0"/>
          <w:numId w:val="4"/>
        </w:numPr>
        <w:ind w:left="0" w:firstLine="748"/>
        <w:jc w:val="center"/>
        <w:rPr>
          <w:b/>
          <w:sz w:val="24"/>
        </w:rPr>
      </w:pPr>
      <w:r>
        <w:rPr>
          <w:b/>
          <w:sz w:val="24"/>
        </w:rPr>
        <w:t>Порядок согласования ремонтных работ.</w:t>
      </w:r>
    </w:p>
    <w:p w:rsidR="003151F0" w:rsidRDefault="005B4C8E">
      <w:pPr>
        <w:pStyle w:val="ad"/>
        <w:ind w:firstLine="748"/>
        <w:rPr>
          <w:b/>
          <w:sz w:val="24"/>
        </w:rPr>
      </w:pPr>
      <w:r>
        <w:rPr>
          <w:b/>
          <w:sz w:val="24"/>
        </w:rPr>
        <w:t>До начала работ необходимо: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Направить заявление установленной формы (</w:t>
      </w:r>
      <w:r>
        <w:rPr>
          <w:b/>
          <w:sz w:val="24"/>
        </w:rPr>
        <w:t>Приложение № 1</w:t>
      </w:r>
      <w:r>
        <w:rPr>
          <w:sz w:val="24"/>
        </w:rPr>
        <w:t xml:space="preserve"> к настоящему Регламенту) в Управляющую компанию, с приложением копии свидетельства права собственности на занимаемую квартиру (помещение);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Оформить, при необходимости доверенность на доверенное лицо (Руководителя работ), которое будет следить за ходом работ;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Получить в Службе эксплуатации Управляющей компании технические характеристики квартиры (помещения), технические условия на его переустройство, планы размещения в квартире (помещении) несущих элементов конструкции здания и копию настоящего Регламента;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Заказать проект переустройства квартиры (помещения) в организации, имеющей лицензию на проектирование, либо у физического лица, обладающего аналогичной лицензией;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  <w:u w:val="single"/>
        </w:rPr>
      </w:pPr>
      <w:r>
        <w:rPr>
          <w:sz w:val="24"/>
        </w:rPr>
        <w:t>Согласовать проект переустройства квартиры (помещения) в Управляющей компании, городскими службами, которым предписано законодательством РФ вести контроль за состоянием жилого фонда в части тепло-, водо-, электроснабжения, санитарного состояния и вентиляции квартиры (помещения), а также соответствия проекта нормативам эксплуатации зданий;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Заключить договор (или Доп. соглашение к Договору на оказание услуг и выполнение работ) с Управляющей компанией на ведение технического надзора за работами по переустройству квартиры (помещения);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Согласовать проект в межведомственной комиссии (МВК) при Администрации своего района.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Представить Управляющей компании сведения об организации, с которой заключен договор на проведение строительно-монтажных работ, с приложением копии ее лицензии;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Передать в Управляющую компанию один экземпляр согласованного в МВК проекта переустройства квартиры (помещения) для ведения технического надзора за ходом работ;</w:t>
      </w:r>
    </w:p>
    <w:p w:rsidR="003151F0" w:rsidRDefault="005B4C8E">
      <w:pPr>
        <w:pStyle w:val="ad"/>
        <w:numPr>
          <w:ilvl w:val="0"/>
          <w:numId w:val="10"/>
        </w:numPr>
        <w:rPr>
          <w:sz w:val="24"/>
        </w:rPr>
      </w:pPr>
      <w:r>
        <w:rPr>
          <w:sz w:val="24"/>
        </w:rPr>
        <w:t>Не допускается переустройство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здания;</w:t>
      </w:r>
    </w:p>
    <w:p w:rsidR="003151F0" w:rsidRDefault="003151F0">
      <w:pPr>
        <w:pStyle w:val="ad"/>
        <w:ind w:left="360" w:firstLine="0"/>
        <w:rPr>
          <w:sz w:val="24"/>
        </w:rPr>
      </w:pPr>
    </w:p>
    <w:p w:rsidR="003151F0" w:rsidRDefault="005B4C8E">
      <w:pPr>
        <w:pStyle w:val="ad"/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Порядок работы подрядной организации</w:t>
      </w:r>
    </w:p>
    <w:p w:rsidR="003151F0" w:rsidRDefault="005B4C8E">
      <w:pPr>
        <w:pStyle w:val="ad"/>
        <w:ind w:left="567" w:firstLine="0"/>
        <w:rPr>
          <w:b/>
          <w:sz w:val="24"/>
        </w:rPr>
      </w:pPr>
      <w:r>
        <w:rPr>
          <w:b/>
          <w:sz w:val="24"/>
        </w:rPr>
        <w:t>До начала проведения работ по переустройству квартиры (помещения) Владелец или Руководитель работ обязан:</w:t>
      </w:r>
    </w:p>
    <w:p w:rsidR="003151F0" w:rsidRDefault="005B4C8E">
      <w:pPr>
        <w:pStyle w:val="ad"/>
        <w:numPr>
          <w:ilvl w:val="0"/>
          <w:numId w:val="11"/>
        </w:numPr>
        <w:tabs>
          <w:tab w:val="left" w:pos="-1122"/>
        </w:tabs>
        <w:rPr>
          <w:sz w:val="24"/>
        </w:rPr>
      </w:pPr>
      <w:r>
        <w:rPr>
          <w:sz w:val="24"/>
        </w:rPr>
        <w:t>Ежедневно перед проведением работ в квартире/помещении передавать администратору-консьержу список лиц, допущенных к производству работ в квартире (помещении) (Приложение 2 к настоящему договору).</w:t>
      </w:r>
    </w:p>
    <w:p w:rsidR="003151F0" w:rsidRDefault="005B4C8E">
      <w:pPr>
        <w:pStyle w:val="ad"/>
        <w:numPr>
          <w:ilvl w:val="0"/>
          <w:numId w:val="11"/>
        </w:numPr>
        <w:tabs>
          <w:tab w:val="left" w:pos="-1122"/>
        </w:tabs>
        <w:rPr>
          <w:sz w:val="24"/>
        </w:rPr>
      </w:pPr>
      <w:r>
        <w:rPr>
          <w:sz w:val="24"/>
        </w:rPr>
        <w:t>Обеспечить персонал подрядной организации строительной рабочей формой. На территории жилого комплекса строительные бригады обязаны, находится в чистой, опрятной одежде, а также соблюдать правила общепринятой культуры и культуры труда.</w:t>
      </w:r>
    </w:p>
    <w:p w:rsidR="003151F0" w:rsidRDefault="005B4C8E">
      <w:pPr>
        <w:pStyle w:val="ad"/>
        <w:numPr>
          <w:ilvl w:val="0"/>
          <w:numId w:val="11"/>
        </w:numPr>
        <w:tabs>
          <w:tab w:val="left" w:pos="-1122"/>
        </w:tabs>
        <w:rPr>
          <w:sz w:val="24"/>
        </w:rPr>
      </w:pPr>
      <w:r>
        <w:rPr>
          <w:sz w:val="24"/>
        </w:rPr>
        <w:lastRenderedPageBreak/>
        <w:t xml:space="preserve">Обеспечить контроль над строительным персоналом. Строительным бригадам запрещено покидать пределы домовладения (квартиры/помещения) за исключением случаев разгрузочно-погрузочных работ (доставка материалов/вывоз строительного мусора).  </w:t>
      </w:r>
    </w:p>
    <w:p w:rsidR="003151F0" w:rsidRDefault="003151F0">
      <w:pPr>
        <w:pStyle w:val="ad"/>
        <w:tabs>
          <w:tab w:val="left" w:pos="-1122"/>
        </w:tabs>
        <w:ind w:left="360" w:firstLine="0"/>
        <w:rPr>
          <w:b/>
          <w:sz w:val="24"/>
        </w:rPr>
      </w:pPr>
    </w:p>
    <w:p w:rsidR="003151F0" w:rsidRDefault="005B4C8E">
      <w:pPr>
        <w:pStyle w:val="ad"/>
        <w:tabs>
          <w:tab w:val="left" w:pos="-1122"/>
        </w:tabs>
        <w:ind w:left="360" w:firstLine="0"/>
        <w:rPr>
          <w:b/>
          <w:sz w:val="24"/>
        </w:rPr>
      </w:pPr>
      <w:r>
        <w:rPr>
          <w:b/>
          <w:sz w:val="24"/>
        </w:rPr>
        <w:t xml:space="preserve">В случае невыполнения вышеперечисленных </w:t>
      </w:r>
      <w:proofErr w:type="gramStart"/>
      <w:r>
        <w:rPr>
          <w:b/>
          <w:sz w:val="24"/>
        </w:rPr>
        <w:t>правил  доступ</w:t>
      </w:r>
      <w:proofErr w:type="gramEnd"/>
      <w:r>
        <w:rPr>
          <w:b/>
          <w:sz w:val="24"/>
        </w:rPr>
        <w:t xml:space="preserve"> подрядным организациям  на территорию жилого комплекса будет ЗАПРЕЩЕН.</w:t>
      </w:r>
    </w:p>
    <w:p w:rsidR="003151F0" w:rsidRDefault="003151F0">
      <w:pPr>
        <w:pStyle w:val="ad"/>
        <w:tabs>
          <w:tab w:val="left" w:pos="-1122"/>
        </w:tabs>
        <w:ind w:left="720" w:firstLine="0"/>
        <w:rPr>
          <w:sz w:val="24"/>
        </w:rPr>
      </w:pPr>
    </w:p>
    <w:p w:rsidR="003151F0" w:rsidRDefault="005B4C8E">
      <w:pPr>
        <w:pStyle w:val="ad"/>
        <w:numPr>
          <w:ilvl w:val="0"/>
          <w:numId w:val="11"/>
        </w:numPr>
        <w:tabs>
          <w:tab w:val="left" w:pos="-1122"/>
        </w:tabs>
        <w:rPr>
          <w:sz w:val="24"/>
        </w:rPr>
      </w:pPr>
      <w:r>
        <w:rPr>
          <w:sz w:val="24"/>
        </w:rPr>
        <w:t xml:space="preserve">Передать Управляющему домом копии приказов о назначении ответственного за производство работ (для подрядных организаций, заключивших договор с Владельцем квартиры (помещения), копии приказов о назначении ответственного за соблюдение в помещении правил противопожарной и электробезопасности, охраны труда и производственной санитарии </w:t>
      </w:r>
    </w:p>
    <w:p w:rsidR="003151F0" w:rsidRDefault="005B4C8E">
      <w:pPr>
        <w:pStyle w:val="ad"/>
        <w:numPr>
          <w:ilvl w:val="0"/>
          <w:numId w:val="11"/>
        </w:numPr>
        <w:tabs>
          <w:tab w:val="left" w:pos="-1122"/>
        </w:tabs>
        <w:rPr>
          <w:sz w:val="24"/>
        </w:rPr>
      </w:pPr>
      <w:r>
        <w:rPr>
          <w:sz w:val="24"/>
        </w:rPr>
        <w:t>Представить Управляющему домом календарный график производства работ и копию договора на вывоз строительного мусора со специализированной организацией. (</w:t>
      </w:r>
      <w:r>
        <w:rPr>
          <w:b/>
          <w:sz w:val="24"/>
        </w:rPr>
        <w:t>Приложение № 3</w:t>
      </w:r>
      <w:r>
        <w:rPr>
          <w:sz w:val="24"/>
        </w:rPr>
        <w:t xml:space="preserve"> к настоящему Регламенту).</w:t>
      </w:r>
    </w:p>
    <w:p w:rsidR="003151F0" w:rsidRDefault="005B4C8E">
      <w:pPr>
        <w:pStyle w:val="ad"/>
        <w:ind w:left="360" w:firstLine="207"/>
        <w:rPr>
          <w:b/>
          <w:sz w:val="24"/>
        </w:rPr>
      </w:pPr>
      <w:r>
        <w:rPr>
          <w:b/>
          <w:sz w:val="24"/>
        </w:rPr>
        <w:t xml:space="preserve"> Оборудовать и оснастить площадку работ (переустраиваемые апартаменты (помещения)):</w:t>
      </w:r>
    </w:p>
    <w:p w:rsidR="003151F0" w:rsidRDefault="005B4C8E">
      <w:pPr>
        <w:pStyle w:val="ad"/>
        <w:numPr>
          <w:ilvl w:val="0"/>
          <w:numId w:val="12"/>
        </w:numPr>
        <w:tabs>
          <w:tab w:val="left" w:pos="-1122"/>
        </w:tabs>
        <w:rPr>
          <w:sz w:val="24"/>
        </w:rPr>
      </w:pPr>
      <w:r>
        <w:rPr>
          <w:sz w:val="24"/>
        </w:rPr>
        <w:t>электрощитом для временных строительных нужд;</w:t>
      </w:r>
    </w:p>
    <w:p w:rsidR="003151F0" w:rsidRDefault="005B4C8E">
      <w:pPr>
        <w:pStyle w:val="ad"/>
        <w:numPr>
          <w:ilvl w:val="0"/>
          <w:numId w:val="12"/>
        </w:numPr>
        <w:tabs>
          <w:tab w:val="left" w:pos="-1122"/>
        </w:tabs>
        <w:rPr>
          <w:sz w:val="24"/>
        </w:rPr>
      </w:pPr>
      <w:r>
        <w:rPr>
          <w:sz w:val="24"/>
        </w:rPr>
        <w:t>санитарным блоком (умывальник, унитаз, бак для сбора пищевых отходов);</w:t>
      </w:r>
    </w:p>
    <w:p w:rsidR="003151F0" w:rsidRDefault="005B4C8E">
      <w:pPr>
        <w:pStyle w:val="ad"/>
        <w:numPr>
          <w:ilvl w:val="0"/>
          <w:numId w:val="12"/>
        </w:numPr>
        <w:tabs>
          <w:tab w:val="left" w:pos="-1122"/>
        </w:tabs>
        <w:rPr>
          <w:sz w:val="24"/>
        </w:rPr>
      </w:pPr>
      <w:r>
        <w:rPr>
          <w:sz w:val="24"/>
        </w:rPr>
        <w:t>емкостью для сбора жидких производственных отходов (не менее 200 литров);</w:t>
      </w:r>
    </w:p>
    <w:p w:rsidR="003151F0" w:rsidRDefault="005B4C8E">
      <w:pPr>
        <w:pStyle w:val="ad"/>
        <w:numPr>
          <w:ilvl w:val="0"/>
          <w:numId w:val="12"/>
        </w:numPr>
        <w:tabs>
          <w:tab w:val="left" w:pos="-1122"/>
        </w:tabs>
        <w:rPr>
          <w:sz w:val="24"/>
        </w:rPr>
      </w:pPr>
      <w:r>
        <w:rPr>
          <w:sz w:val="24"/>
        </w:rPr>
        <w:t>медицинской аптечкой с набором медикаментов для оказания первой медицинской помощи;</w:t>
      </w:r>
    </w:p>
    <w:p w:rsidR="003151F0" w:rsidRDefault="005B4C8E">
      <w:pPr>
        <w:pStyle w:val="ad"/>
        <w:numPr>
          <w:ilvl w:val="0"/>
          <w:numId w:val="12"/>
        </w:numPr>
        <w:tabs>
          <w:tab w:val="left" w:pos="-1122"/>
        </w:tabs>
        <w:rPr>
          <w:sz w:val="24"/>
        </w:rPr>
      </w:pPr>
      <w:r>
        <w:rPr>
          <w:sz w:val="24"/>
        </w:rPr>
        <w:t>средствами первичного пожаротушения (кошма, огнетушители) согласно нормам;</w:t>
      </w:r>
    </w:p>
    <w:p w:rsidR="003151F0" w:rsidRDefault="005B4C8E">
      <w:pPr>
        <w:pStyle w:val="ad"/>
        <w:numPr>
          <w:ilvl w:val="0"/>
          <w:numId w:val="13"/>
        </w:numPr>
        <w:tabs>
          <w:tab w:val="left" w:pos="567"/>
        </w:tabs>
        <w:ind w:hanging="654"/>
        <w:jc w:val="left"/>
        <w:rPr>
          <w:sz w:val="24"/>
        </w:rPr>
      </w:pPr>
      <w:r>
        <w:rPr>
          <w:sz w:val="24"/>
        </w:rPr>
        <w:t>Выполнить работы по защите покрытий полов и стен мест общего пользования;</w:t>
      </w:r>
    </w:p>
    <w:p w:rsidR="003151F0" w:rsidRDefault="005B4C8E">
      <w:pPr>
        <w:pStyle w:val="ad"/>
        <w:numPr>
          <w:ilvl w:val="0"/>
          <w:numId w:val="13"/>
        </w:numPr>
        <w:tabs>
          <w:tab w:val="left" w:pos="426"/>
        </w:tabs>
        <w:ind w:hanging="654"/>
        <w:jc w:val="left"/>
        <w:rPr>
          <w:sz w:val="24"/>
        </w:rPr>
      </w:pPr>
      <w:r>
        <w:rPr>
          <w:sz w:val="24"/>
        </w:rPr>
        <w:t>Получить у Управляющего временные пропуска в соответствии с поданной заявкой;</w:t>
      </w:r>
    </w:p>
    <w:p w:rsidR="003151F0" w:rsidRDefault="005B4C8E">
      <w:pPr>
        <w:pStyle w:val="ad"/>
        <w:numPr>
          <w:ilvl w:val="0"/>
          <w:numId w:val="14"/>
        </w:numPr>
        <w:ind w:hanging="294"/>
        <w:rPr>
          <w:b/>
          <w:sz w:val="24"/>
        </w:rPr>
      </w:pPr>
      <w:r>
        <w:rPr>
          <w:sz w:val="24"/>
        </w:rPr>
        <w:t xml:space="preserve">Нахождение сотрудников и рабочих строительных организаций в здании без пропуска и удостоверения личности </w:t>
      </w:r>
      <w:r>
        <w:rPr>
          <w:b/>
          <w:sz w:val="24"/>
        </w:rPr>
        <w:t>не допускается.</w:t>
      </w:r>
    </w:p>
    <w:p w:rsidR="003151F0" w:rsidRDefault="003151F0">
      <w:pPr>
        <w:pStyle w:val="ad"/>
        <w:ind w:left="720" w:firstLine="0"/>
        <w:rPr>
          <w:b/>
          <w:sz w:val="24"/>
        </w:rPr>
      </w:pPr>
    </w:p>
    <w:p w:rsidR="003151F0" w:rsidRDefault="005B4C8E">
      <w:pPr>
        <w:pStyle w:val="ad"/>
        <w:ind w:firstLine="748"/>
        <w:jc w:val="center"/>
        <w:rPr>
          <w:b/>
          <w:sz w:val="24"/>
        </w:rPr>
      </w:pPr>
      <w:r>
        <w:rPr>
          <w:b/>
          <w:sz w:val="24"/>
        </w:rPr>
        <w:t>3. Проведение работ по переустройству помещений.</w:t>
      </w:r>
    </w:p>
    <w:p w:rsidR="003151F0" w:rsidRDefault="005B4C8E">
      <w:pPr>
        <w:ind w:left="720"/>
        <w:jc w:val="both"/>
      </w:pPr>
      <w:r>
        <w:t>Ремонтно-строительные работы в квартире (помещении) могут осуществляться:</w:t>
      </w:r>
    </w:p>
    <w:p w:rsidR="003151F0" w:rsidRDefault="005B4C8E">
      <w:pPr>
        <w:pStyle w:val="100"/>
        <w:numPr>
          <w:ilvl w:val="0"/>
          <w:numId w:val="15"/>
        </w:numPr>
        <w:ind w:right="-147"/>
        <w:jc w:val="both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Работы, предполагающие повышенный уровень звука, с учетом того, что здание является многофункциональным комплексом и имеет офисную часть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разрешается проводить в следующем режиме:</w:t>
      </w:r>
    </w:p>
    <w:p w:rsidR="003151F0" w:rsidRDefault="005B4C8E">
      <w:pPr>
        <w:pStyle w:val="100"/>
        <w:ind w:left="720" w:right="-14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в будние дни: с 12.00 до 13.00;</w:t>
      </w:r>
    </w:p>
    <w:p w:rsidR="003151F0" w:rsidRDefault="005B4C8E">
      <w:pPr>
        <w:pStyle w:val="100"/>
        <w:ind w:left="1800" w:right="-14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с 17.00 до 19.00</w:t>
      </w:r>
    </w:p>
    <w:p w:rsidR="003151F0" w:rsidRDefault="005B4C8E">
      <w:pPr>
        <w:pStyle w:val="affe"/>
        <w:tabs>
          <w:tab w:val="left" w:pos="0"/>
        </w:tabs>
        <w:ind w:left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Запретить проведение шумовых работ в выходные и праздничные дни, а также                               с 20 декабря по 15 января и с 20 апреля по 15 мая.</w:t>
      </w:r>
    </w:p>
    <w:p w:rsidR="003151F0" w:rsidRDefault="005B4C8E">
      <w:pPr>
        <w:pStyle w:val="ad"/>
        <w:numPr>
          <w:ilvl w:val="0"/>
          <w:numId w:val="16"/>
        </w:numPr>
        <w:tabs>
          <w:tab w:val="left" w:pos="-1122"/>
        </w:tabs>
        <w:rPr>
          <w:sz w:val="24"/>
        </w:rPr>
      </w:pPr>
      <w:r>
        <w:rPr>
          <w:sz w:val="24"/>
        </w:rPr>
        <w:t>Не допускается проживание работников подрядной организации в переустраиваемых квартирах (помещениях), а также их нахождение на территории домовладения в нерабочее время;</w:t>
      </w:r>
    </w:p>
    <w:p w:rsidR="003151F0" w:rsidRDefault="005B4C8E">
      <w:pPr>
        <w:pStyle w:val="ad"/>
        <w:numPr>
          <w:ilvl w:val="0"/>
          <w:numId w:val="16"/>
        </w:numPr>
        <w:tabs>
          <w:tab w:val="left" w:pos="-1122"/>
        </w:tabs>
        <w:rPr>
          <w:sz w:val="24"/>
        </w:rPr>
      </w:pPr>
      <w:r>
        <w:rPr>
          <w:sz w:val="24"/>
        </w:rPr>
        <w:t xml:space="preserve">Во время производства работ должен быть обеспечен беспрепятственный доступ Управляющему домом, инженеру по эксплуатации объекта и работникам Службы эксплуатации Управляющей компании в переустраиваемую квартиру (помещение) для контроля состояния несущих и ограждающих элементов конструкции здания,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сигнализации;</w:t>
      </w:r>
    </w:p>
    <w:p w:rsidR="003151F0" w:rsidRDefault="005B4C8E">
      <w:pPr>
        <w:pStyle w:val="ad"/>
        <w:numPr>
          <w:ilvl w:val="0"/>
          <w:numId w:val="16"/>
        </w:numPr>
        <w:tabs>
          <w:tab w:val="left" w:pos="-1122"/>
        </w:tabs>
        <w:rPr>
          <w:sz w:val="24"/>
        </w:rPr>
      </w:pPr>
      <w:r>
        <w:rPr>
          <w:sz w:val="24"/>
        </w:rPr>
        <w:t xml:space="preserve"> Производить отключение стояков горячего водоснабжения, центрального отопления в целях монтажа/демонтаж радиаторов отопления и </w:t>
      </w:r>
      <w:proofErr w:type="spellStart"/>
      <w:r>
        <w:rPr>
          <w:sz w:val="24"/>
        </w:rPr>
        <w:t>полотенцесушителей</w:t>
      </w:r>
      <w:proofErr w:type="spellEnd"/>
      <w:r>
        <w:rPr>
          <w:sz w:val="24"/>
        </w:rPr>
        <w:t xml:space="preserve"> только в том случае, если установлены отсечные краны. Технический персонал управляющей компании возобновляет подачу горячего водоснабжения/центрального отопления после монтажа/демонтажа радиаторов и </w:t>
      </w:r>
      <w:proofErr w:type="spellStart"/>
      <w:r>
        <w:rPr>
          <w:sz w:val="24"/>
        </w:rPr>
        <w:t>полотенцесушителей</w:t>
      </w:r>
      <w:proofErr w:type="spellEnd"/>
      <w:r>
        <w:rPr>
          <w:sz w:val="24"/>
        </w:rPr>
        <w:t xml:space="preserve"> только после предъявления сотруднику управляющей компании, установленные отсечные краны.</w:t>
      </w:r>
    </w:p>
    <w:p w:rsidR="003151F0" w:rsidRDefault="005B4C8E">
      <w:pPr>
        <w:tabs>
          <w:tab w:val="num" w:pos="1122"/>
        </w:tabs>
        <w:ind w:firstLine="748"/>
        <w:jc w:val="center"/>
        <w:rPr>
          <w:b/>
        </w:rPr>
      </w:pPr>
      <w:r>
        <w:rPr>
          <w:b/>
        </w:rPr>
        <w:t>4. При проведении ремонтно-строительных работ ЗАПРЕЩАЕТСЯ:</w:t>
      </w:r>
    </w:p>
    <w:p w:rsidR="003151F0" w:rsidRDefault="005B4C8E">
      <w:pPr>
        <w:pStyle w:val="ad"/>
        <w:numPr>
          <w:ilvl w:val="0"/>
          <w:numId w:val="17"/>
        </w:numPr>
        <w:tabs>
          <w:tab w:val="left" w:pos="-1122"/>
        </w:tabs>
        <w:rPr>
          <w:sz w:val="24"/>
        </w:rPr>
      </w:pPr>
      <w:r>
        <w:rPr>
          <w:sz w:val="24"/>
        </w:rPr>
        <w:t xml:space="preserve">Отклонения от утвержденного проекта. Снос, ослабление сечений несущих элементов конструкции здания, устройство проемов и пробивка в них ниш, отверстий и борозд за </w:t>
      </w:r>
      <w:r>
        <w:rPr>
          <w:sz w:val="24"/>
        </w:rPr>
        <w:lastRenderedPageBreak/>
        <w:t xml:space="preserve">исключением борозд в защитном слое арматуры глубиной не более 20 мм и длиной не более 1500 мм для прокладки </w:t>
      </w:r>
      <w:proofErr w:type="spellStart"/>
      <w:r>
        <w:rPr>
          <w:sz w:val="24"/>
        </w:rPr>
        <w:t>опусков</w:t>
      </w:r>
      <w:proofErr w:type="spellEnd"/>
      <w:r>
        <w:rPr>
          <w:sz w:val="24"/>
        </w:rPr>
        <w:t xml:space="preserve"> (подводок) к светильникам и </w:t>
      </w:r>
      <w:proofErr w:type="spellStart"/>
      <w:r>
        <w:rPr>
          <w:sz w:val="24"/>
        </w:rPr>
        <w:t>электроустановочным</w:t>
      </w:r>
      <w:proofErr w:type="spellEnd"/>
      <w:r>
        <w:rPr>
          <w:sz w:val="24"/>
        </w:rPr>
        <w:t xml:space="preserve"> изделиям;</w:t>
      </w:r>
    </w:p>
    <w:p w:rsidR="003151F0" w:rsidRDefault="005B4C8E">
      <w:pPr>
        <w:pStyle w:val="ad"/>
        <w:numPr>
          <w:ilvl w:val="0"/>
          <w:numId w:val="17"/>
        </w:numPr>
        <w:tabs>
          <w:tab w:val="left" w:pos="-1122"/>
        </w:tabs>
        <w:rPr>
          <w:sz w:val="24"/>
        </w:rPr>
      </w:pPr>
      <w:r>
        <w:rPr>
          <w:sz w:val="24"/>
        </w:rPr>
        <w:t xml:space="preserve">Пробивка борозд в защитном слое арматуры для прокладки </w:t>
      </w:r>
      <w:proofErr w:type="spellStart"/>
      <w:r>
        <w:rPr>
          <w:sz w:val="24"/>
        </w:rPr>
        <w:t>опусков</w:t>
      </w:r>
      <w:proofErr w:type="spellEnd"/>
      <w:r>
        <w:rPr>
          <w:sz w:val="24"/>
        </w:rPr>
        <w:t xml:space="preserve"> (подводок) к водоразборной арматуре;</w:t>
      </w:r>
    </w:p>
    <w:p w:rsidR="003151F0" w:rsidRDefault="005B4C8E">
      <w:pPr>
        <w:numPr>
          <w:ilvl w:val="0"/>
          <w:numId w:val="17"/>
        </w:numPr>
        <w:tabs>
          <w:tab w:val="left" w:pos="-1122"/>
        </w:tabs>
        <w:jc w:val="both"/>
      </w:pPr>
      <w:r>
        <w:t>Применение оборудования и инструментов, вызывающих превышение нормативно-допустимого уровня шума и вибраций;</w:t>
      </w:r>
    </w:p>
    <w:p w:rsidR="003151F0" w:rsidRDefault="005B4C8E">
      <w:pPr>
        <w:numPr>
          <w:ilvl w:val="0"/>
          <w:numId w:val="17"/>
        </w:numPr>
        <w:tabs>
          <w:tab w:val="left" w:pos="-1122"/>
        </w:tabs>
        <w:jc w:val="both"/>
      </w:pPr>
      <w:r>
        <w:t>Проведение демонтажа стен и перегородок методом обрушения;</w:t>
      </w:r>
    </w:p>
    <w:p w:rsidR="003151F0" w:rsidRDefault="005B4C8E">
      <w:pPr>
        <w:numPr>
          <w:ilvl w:val="0"/>
          <w:numId w:val="17"/>
        </w:numPr>
        <w:tabs>
          <w:tab w:val="left" w:pos="-1122"/>
        </w:tabs>
        <w:jc w:val="both"/>
      </w:pPr>
      <w:r>
        <w:t>Проведение работ без специальных мероприятий, исключающих протечки в смежных (помещениях), проведение заливки полов без устройства гидроизоляции.;</w:t>
      </w:r>
    </w:p>
    <w:p w:rsidR="003151F0" w:rsidRDefault="005B4C8E">
      <w:pPr>
        <w:numPr>
          <w:ilvl w:val="0"/>
          <w:numId w:val="17"/>
        </w:numPr>
        <w:tabs>
          <w:tab w:val="left" w:pos="-1122"/>
        </w:tabs>
        <w:jc w:val="both"/>
      </w:pPr>
      <w:r>
        <w:t>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помещений, установка выносных блоков сплит-систем на фасадах и т.п.) и подлежащие оформлению и реализации в порядке, установленном для реконструкции жилых домов;</w:t>
      </w:r>
    </w:p>
    <w:p w:rsidR="003151F0" w:rsidRDefault="005B4C8E">
      <w:pPr>
        <w:pStyle w:val="25"/>
        <w:widowControl w:val="0"/>
        <w:numPr>
          <w:ilvl w:val="0"/>
          <w:numId w:val="17"/>
        </w:numPr>
        <w:tabs>
          <w:tab w:val="left" w:pos="-1122"/>
          <w:tab w:val="left" w:pos="709"/>
        </w:tabs>
        <w:jc w:val="both"/>
      </w:pPr>
      <w:r>
        <w:t>Изменение размеров, цвета и конфигурации дверных и оконных заполнений;</w:t>
      </w:r>
    </w:p>
    <w:p w:rsidR="003151F0" w:rsidRDefault="005B4C8E">
      <w:pPr>
        <w:pStyle w:val="25"/>
        <w:widowControl w:val="0"/>
        <w:numPr>
          <w:ilvl w:val="0"/>
          <w:numId w:val="17"/>
        </w:numPr>
        <w:tabs>
          <w:tab w:val="left" w:pos="-1122"/>
          <w:tab w:val="left" w:pos="709"/>
        </w:tabs>
        <w:jc w:val="both"/>
      </w:pPr>
      <w:r>
        <w:t>Использование лифтов, не приспособленных (не обшитых защитными материалами) для транспортировки строительных материалов и отходов;</w:t>
      </w:r>
    </w:p>
    <w:p w:rsidR="003151F0" w:rsidRDefault="005B4C8E">
      <w:pPr>
        <w:numPr>
          <w:ilvl w:val="0"/>
          <w:numId w:val="17"/>
        </w:numPr>
        <w:tabs>
          <w:tab w:val="left" w:pos="-1122"/>
        </w:tabs>
        <w:jc w:val="both"/>
      </w:pPr>
      <w:r>
        <w:t>Использование подземной автостоянки для складирования мебели, строительных материалов и отходов;</w:t>
      </w:r>
    </w:p>
    <w:p w:rsidR="003151F0" w:rsidRDefault="005B4C8E">
      <w:pPr>
        <w:pStyle w:val="ad"/>
        <w:numPr>
          <w:ilvl w:val="0"/>
          <w:numId w:val="17"/>
        </w:numPr>
        <w:tabs>
          <w:tab w:val="left" w:pos="-1122"/>
        </w:tabs>
        <w:rPr>
          <w:sz w:val="24"/>
        </w:rPr>
      </w:pPr>
      <w:r>
        <w:rPr>
          <w:sz w:val="24"/>
        </w:rPr>
        <w:t>Загромождение и загрязнение строительными материалами и отходами эвакуационных путей и мест общего пользования;</w:t>
      </w:r>
    </w:p>
    <w:p w:rsidR="003151F0" w:rsidRDefault="005B4C8E">
      <w:pPr>
        <w:pStyle w:val="ad"/>
        <w:numPr>
          <w:ilvl w:val="0"/>
          <w:numId w:val="17"/>
        </w:numPr>
        <w:tabs>
          <w:tab w:val="left" w:pos="-1122"/>
        </w:tabs>
        <w:rPr>
          <w:sz w:val="24"/>
        </w:rPr>
      </w:pPr>
      <w:r>
        <w:rPr>
          <w:sz w:val="24"/>
        </w:rPr>
        <w:t xml:space="preserve">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компании с оформлением соответствующих актов скрытых работ;   </w:t>
      </w:r>
    </w:p>
    <w:p w:rsidR="003151F0" w:rsidRDefault="005B4C8E">
      <w:pPr>
        <w:pStyle w:val="25"/>
        <w:widowControl w:val="0"/>
        <w:numPr>
          <w:ilvl w:val="0"/>
          <w:numId w:val="17"/>
        </w:numPr>
        <w:tabs>
          <w:tab w:val="left" w:pos="-1122"/>
        </w:tabs>
        <w:jc w:val="both"/>
      </w:pPr>
      <w:r>
        <w:t>Хранение газовых баллонов объемом свыше 50 литров и легковоспламеняющихся жидкостей в количестве, превышающем потребность одной рабочей смены, в переустраиваемой квартире (помещении);</w:t>
      </w:r>
    </w:p>
    <w:p w:rsidR="003151F0" w:rsidRDefault="005B4C8E">
      <w:pPr>
        <w:pStyle w:val="25"/>
        <w:widowControl w:val="0"/>
        <w:numPr>
          <w:ilvl w:val="0"/>
          <w:numId w:val="17"/>
        </w:numPr>
        <w:tabs>
          <w:tab w:val="left" w:pos="-1122"/>
          <w:tab w:val="left" w:pos="709"/>
        </w:tabs>
        <w:jc w:val="both"/>
      </w:pPr>
      <w:r>
        <w:t xml:space="preserve">Слив в канализацию жидких отходов, содержащих остатки цемента, гипса, асбеста, мела и иных веществ, способных вызвать засорение системы канализации; </w:t>
      </w:r>
    </w:p>
    <w:p w:rsidR="003151F0" w:rsidRDefault="005B4C8E">
      <w:pPr>
        <w:pStyle w:val="25"/>
        <w:widowControl w:val="0"/>
        <w:numPr>
          <w:ilvl w:val="0"/>
          <w:numId w:val="17"/>
        </w:numPr>
        <w:tabs>
          <w:tab w:val="left" w:pos="-1122"/>
          <w:tab w:val="left" w:pos="709"/>
        </w:tabs>
        <w:jc w:val="both"/>
      </w:pPr>
      <w:r>
        <w:t>Снос, пересечение коммуникациями и сужение сечений вентиляционных каналов, находящихся в площади квартиры (помещения);</w:t>
      </w:r>
    </w:p>
    <w:p w:rsidR="003151F0" w:rsidRDefault="005B4C8E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709"/>
        </w:tabs>
        <w:jc w:val="both"/>
      </w:pPr>
      <w:r>
        <w:t>Отвод конденсата от кондиционеров и наружных блоков сплит-систем на фасад здания;</w:t>
      </w:r>
    </w:p>
    <w:p w:rsidR="003151F0" w:rsidRDefault="005B4C8E">
      <w:pPr>
        <w:numPr>
          <w:ilvl w:val="0"/>
          <w:numId w:val="18"/>
        </w:numPr>
        <w:jc w:val="both"/>
      </w:pPr>
      <w:r>
        <w:t>Устраивать системы теплых полов, путем подключения к системе ГВС и отопления и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квартир;</w:t>
      </w:r>
    </w:p>
    <w:p w:rsidR="003151F0" w:rsidRDefault="005B4C8E">
      <w:pPr>
        <w:numPr>
          <w:ilvl w:val="0"/>
          <w:numId w:val="18"/>
        </w:numPr>
        <w:jc w:val="both"/>
      </w:pPr>
      <w:r>
        <w:t>Установка приборов центрального отопления на лоджии или балконы;</w:t>
      </w:r>
    </w:p>
    <w:p w:rsidR="003151F0" w:rsidRDefault="005B4C8E">
      <w:pPr>
        <w:numPr>
          <w:ilvl w:val="0"/>
          <w:numId w:val="18"/>
        </w:numPr>
        <w:jc w:val="both"/>
      </w:pPr>
      <w:proofErr w:type="spellStart"/>
      <w:r>
        <w:t>Заужение</w:t>
      </w:r>
      <w:proofErr w:type="spellEnd"/>
      <w:r>
        <w:t xml:space="preserve"> стояков ХВС (холодное водоснабжение), ГВС (горячее водоснабжение), отопления в зоне ответственности Управляющей компании;</w:t>
      </w:r>
    </w:p>
    <w:p w:rsidR="003151F0" w:rsidRDefault="005B4C8E">
      <w:pPr>
        <w:numPr>
          <w:ilvl w:val="0"/>
          <w:numId w:val="18"/>
        </w:numPr>
        <w:jc w:val="both"/>
      </w:pPr>
      <w:proofErr w:type="spellStart"/>
      <w:r>
        <w:t>Замоноличивание</w:t>
      </w:r>
      <w:proofErr w:type="spellEnd"/>
      <w:r>
        <w:t xml:space="preserve"> любых стояков в стены и перегородки без согласования с Управляющей компанией;</w:t>
      </w:r>
    </w:p>
    <w:p w:rsidR="003151F0" w:rsidRDefault="005B4C8E">
      <w:pPr>
        <w:numPr>
          <w:ilvl w:val="0"/>
          <w:numId w:val="18"/>
        </w:numPr>
        <w:tabs>
          <w:tab w:val="left" w:pos="567"/>
          <w:tab w:val="left" w:pos="709"/>
        </w:tabs>
        <w:jc w:val="both"/>
      </w:pPr>
      <w:r>
        <w:t xml:space="preserve">  Установка запорной и регулирующей арматуры на стояках ГВС, ХВС, отопления, которая ухудшает или исключает циркуляцию;</w:t>
      </w:r>
    </w:p>
    <w:p w:rsidR="003151F0" w:rsidRDefault="005B4C8E">
      <w:pPr>
        <w:pStyle w:val="ad"/>
        <w:numPr>
          <w:ilvl w:val="0"/>
          <w:numId w:val="18"/>
        </w:numPr>
        <w:tabs>
          <w:tab w:val="left" w:pos="284"/>
        </w:tabs>
        <w:rPr>
          <w:sz w:val="24"/>
        </w:rPr>
      </w:pPr>
      <w:r>
        <w:rPr>
          <w:sz w:val="24"/>
        </w:rPr>
        <w:lastRenderedPageBreak/>
        <w:t xml:space="preserve">Монтаж/демонтаж радиаторов и </w:t>
      </w:r>
      <w:proofErr w:type="spellStart"/>
      <w:r>
        <w:rPr>
          <w:sz w:val="24"/>
        </w:rPr>
        <w:t>полотенцесушителей</w:t>
      </w:r>
      <w:proofErr w:type="spellEnd"/>
      <w:r>
        <w:rPr>
          <w:sz w:val="24"/>
        </w:rPr>
        <w:t xml:space="preserve"> без установки отсечных кранов на подачу горячего водоснабжения/центрального отопления;</w:t>
      </w:r>
    </w:p>
    <w:p w:rsidR="003151F0" w:rsidRDefault="005B4C8E">
      <w:pPr>
        <w:pStyle w:val="ad"/>
        <w:numPr>
          <w:ilvl w:val="0"/>
          <w:numId w:val="18"/>
        </w:numPr>
        <w:tabs>
          <w:tab w:val="left" w:pos="284"/>
        </w:tabs>
        <w:rPr>
          <w:sz w:val="24"/>
        </w:rPr>
      </w:pPr>
      <w:r>
        <w:rPr>
          <w:sz w:val="24"/>
        </w:rPr>
        <w:t>Применение не проектных материалов на стояках ГВС, ХВС, отопления без соответствующих разрешительных документов (новое проектное решение);</w:t>
      </w:r>
    </w:p>
    <w:p w:rsidR="003151F0" w:rsidRDefault="005B4C8E">
      <w:pPr>
        <w:pStyle w:val="ad"/>
        <w:numPr>
          <w:ilvl w:val="0"/>
          <w:numId w:val="18"/>
        </w:numPr>
        <w:tabs>
          <w:tab w:val="left" w:pos="284"/>
        </w:tabs>
        <w:rPr>
          <w:sz w:val="24"/>
        </w:rPr>
      </w:pPr>
      <w:r>
        <w:rPr>
          <w:sz w:val="24"/>
        </w:rPr>
        <w:t>Уменьшение или демонтаж вентиляционных блоков или прокладка в них коммуникации;</w:t>
      </w:r>
    </w:p>
    <w:p w:rsidR="003151F0" w:rsidRDefault="005B4C8E">
      <w:pPr>
        <w:numPr>
          <w:ilvl w:val="0"/>
          <w:numId w:val="18"/>
        </w:numPr>
        <w:jc w:val="both"/>
      </w:pPr>
      <w:r>
        <w:t xml:space="preserve">Ослабление несущих конструкции путем </w:t>
      </w:r>
      <w:proofErr w:type="spellStart"/>
      <w:r>
        <w:t>штробление</w:t>
      </w:r>
      <w:proofErr w:type="spellEnd"/>
      <w:r>
        <w:t>, выбуривания отверстий, выдалбливания ударным инструментом, выпиливанием алмазными дисками без согласованной разрешительной документации;</w:t>
      </w:r>
    </w:p>
    <w:p w:rsidR="003151F0" w:rsidRDefault="005B4C8E">
      <w:pPr>
        <w:numPr>
          <w:ilvl w:val="0"/>
          <w:numId w:val="18"/>
        </w:numPr>
        <w:jc w:val="both"/>
      </w:pPr>
      <w:r>
        <w:t xml:space="preserve">Демонтировать </w:t>
      </w:r>
      <w:proofErr w:type="spellStart"/>
      <w:r>
        <w:t>шлейфовые</w:t>
      </w:r>
      <w:proofErr w:type="spellEnd"/>
      <w:r>
        <w:t xml:space="preserve"> противопожарные датчики;</w:t>
      </w:r>
    </w:p>
    <w:p w:rsidR="003151F0" w:rsidRDefault="005B4C8E">
      <w:pPr>
        <w:pStyle w:val="25"/>
        <w:tabs>
          <w:tab w:val="left" w:pos="-1122"/>
          <w:tab w:val="left" w:pos="900"/>
        </w:tabs>
        <w:jc w:val="both"/>
        <w:rPr>
          <w:b/>
        </w:rPr>
      </w:pPr>
      <w:r>
        <w:rPr>
          <w:b/>
        </w:rPr>
        <w:t>Требуют обязательного согласования со Службой эксплуатации Управляющей   компании:</w:t>
      </w:r>
    </w:p>
    <w:p w:rsidR="003151F0" w:rsidRDefault="005B4C8E">
      <w:pPr>
        <w:pStyle w:val="25"/>
        <w:widowControl w:val="0"/>
        <w:numPr>
          <w:ilvl w:val="0"/>
          <w:numId w:val="19"/>
        </w:numPr>
        <w:tabs>
          <w:tab w:val="left" w:pos="-1122"/>
          <w:tab w:val="left" w:pos="709"/>
        </w:tabs>
        <w:jc w:val="both"/>
      </w:pPr>
      <w:r>
        <w:t>Проведение работ на действующих стояках отопления, горячего и холодного водоснабжения;</w:t>
      </w:r>
    </w:p>
    <w:p w:rsidR="003151F0" w:rsidRDefault="005B4C8E">
      <w:pPr>
        <w:pStyle w:val="25"/>
        <w:widowControl w:val="0"/>
        <w:numPr>
          <w:ilvl w:val="0"/>
          <w:numId w:val="19"/>
        </w:numPr>
        <w:tabs>
          <w:tab w:val="left" w:pos="-1122"/>
          <w:tab w:val="left" w:pos="709"/>
        </w:tabs>
        <w:jc w:val="both"/>
      </w:pPr>
      <w: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>
        <w:rPr>
          <w:rFonts w:ascii="Symbol" w:eastAsia="Symbol" w:hAnsi="Symbol" w:cs="Symbol"/>
        </w:rPr>
        <w:t></w:t>
      </w:r>
      <w:r>
        <w:t xml:space="preserve"> </w:t>
      </w:r>
      <w:proofErr w:type="gramStart"/>
      <w:r>
        <w:t>С</w:t>
      </w:r>
      <w:proofErr w:type="gramEnd"/>
      <w:r>
        <w:t>;</w:t>
      </w:r>
    </w:p>
    <w:p w:rsidR="003151F0" w:rsidRDefault="005B4C8E">
      <w:pPr>
        <w:pStyle w:val="25"/>
        <w:widowControl w:val="0"/>
        <w:numPr>
          <w:ilvl w:val="0"/>
          <w:numId w:val="19"/>
        </w:numPr>
        <w:tabs>
          <w:tab w:val="left" w:pos="-1122"/>
          <w:tab w:val="left" w:pos="709"/>
        </w:tabs>
        <w:jc w:val="both"/>
      </w:pPr>
      <w:r>
        <w:t>Изменение типа, увеличение мощности отопительных приборов, а также демонтаж и замена запорно-регулирующей арматуры системы отопления;</w:t>
      </w:r>
    </w:p>
    <w:p w:rsidR="003151F0" w:rsidRDefault="005B4C8E">
      <w:pPr>
        <w:pStyle w:val="25"/>
        <w:widowControl w:val="0"/>
        <w:numPr>
          <w:ilvl w:val="0"/>
          <w:numId w:val="19"/>
        </w:numPr>
        <w:tabs>
          <w:tab w:val="left" w:pos="-1122"/>
          <w:tab w:val="left" w:pos="709"/>
        </w:tabs>
        <w:jc w:val="both"/>
      </w:pPr>
      <w:r>
        <w:t>Демонтаж, перенос из проектного положения и отключение датчиков пожарной сигнализации.</w:t>
      </w:r>
    </w:p>
    <w:p w:rsidR="003151F0" w:rsidRDefault="003151F0">
      <w:pPr>
        <w:rPr>
          <w:b/>
        </w:rPr>
      </w:pPr>
    </w:p>
    <w:p w:rsidR="003151F0" w:rsidRDefault="005B4C8E">
      <w:pPr>
        <w:ind w:firstLine="748"/>
        <w:jc w:val="center"/>
        <w:rPr>
          <w:b/>
        </w:rPr>
      </w:pPr>
      <w:r>
        <w:rPr>
          <w:b/>
        </w:rPr>
        <w:t>5. Порядок ввоза, вывоза, складирования строительных материалов и вывоз мусора:</w:t>
      </w:r>
    </w:p>
    <w:p w:rsidR="003151F0" w:rsidRDefault="005B4C8E">
      <w:pPr>
        <w:pStyle w:val="ad"/>
        <w:numPr>
          <w:ilvl w:val="0"/>
          <w:numId w:val="20"/>
        </w:numPr>
        <w:rPr>
          <w:sz w:val="24"/>
        </w:rPr>
      </w:pPr>
      <w:r>
        <w:rPr>
          <w:sz w:val="24"/>
        </w:rPr>
        <w:t>Заявка-разрешение на ввоз строительных материалов и оборудования оформляется накануне</w:t>
      </w:r>
    </w:p>
    <w:p w:rsidR="003151F0" w:rsidRDefault="005B4C8E">
      <w:pPr>
        <w:pStyle w:val="ad"/>
        <w:ind w:left="720" w:firstLine="0"/>
        <w:rPr>
          <w:sz w:val="24"/>
        </w:rPr>
      </w:pPr>
      <w:r>
        <w:rPr>
          <w:sz w:val="24"/>
        </w:rPr>
        <w:t>у Управляющего дома, либо консьержа парадной. В Заявке-разрешении указываются дата, время, характеристики ввозимого материала и оборудования, Управляющим указывается место разгрузки и временного складирования для подачи в переустраиваемую квартиру (помещение).</w:t>
      </w:r>
    </w:p>
    <w:p w:rsidR="003151F0" w:rsidRDefault="005B4C8E">
      <w:pPr>
        <w:numPr>
          <w:ilvl w:val="0"/>
          <w:numId w:val="20"/>
        </w:numPr>
        <w:jc w:val="both"/>
      </w:pPr>
      <w:r>
        <w:t>Вынос (вывоз) с территории домовладения материалов и имущества допускается только с письменного разрешения (материальный пропуск) Владельца или Руководителя работ в переустраиваемой квартире (помещении);</w:t>
      </w:r>
    </w:p>
    <w:p w:rsidR="003151F0" w:rsidRDefault="005B4C8E">
      <w:pPr>
        <w:numPr>
          <w:ilvl w:val="0"/>
          <w:numId w:val="20"/>
        </w:numPr>
        <w:tabs>
          <w:tab w:val="left" w:pos="709"/>
        </w:tabs>
        <w:jc w:val="both"/>
      </w:pPr>
      <w:r>
        <w:t>Подача строительных материалов и оборудования в переустраиваемую квартиру (помещение) осуществляется в упаковке, исключающей запыление, загрязнение и повреждение отделочных покрытий мест общего пользования (в т. ч. лифтов);</w:t>
      </w:r>
    </w:p>
    <w:p w:rsidR="003151F0" w:rsidRDefault="005B4C8E">
      <w:pPr>
        <w:numPr>
          <w:ilvl w:val="0"/>
          <w:numId w:val="20"/>
        </w:numPr>
        <w:jc w:val="both"/>
      </w:pPr>
      <w:r>
        <w:t>Транспортировка строительных материалов, мебели и оборудования производится в специально оборудованных для этих целей лифтах (</w:t>
      </w:r>
      <w:r>
        <w:rPr>
          <w:b/>
        </w:rPr>
        <w:t>грузовой</w:t>
      </w:r>
      <w:r>
        <w:t>);</w:t>
      </w:r>
    </w:p>
    <w:p w:rsidR="003151F0" w:rsidRDefault="005B4C8E">
      <w:pPr>
        <w:numPr>
          <w:ilvl w:val="0"/>
          <w:numId w:val="20"/>
        </w:numPr>
        <w:tabs>
          <w:tab w:val="left" w:pos="709"/>
        </w:tabs>
        <w:jc w:val="both"/>
      </w:pPr>
      <w:r>
        <w:t>Категорически запрещается провоз в пассажирском лифте материалов и строительного мусора, а также использование лифта для проезда рабочими в строительной одежде;</w:t>
      </w:r>
    </w:p>
    <w:p w:rsidR="003151F0" w:rsidRDefault="005B4C8E">
      <w:pPr>
        <w:numPr>
          <w:ilvl w:val="0"/>
          <w:numId w:val="20"/>
        </w:numPr>
        <w:jc w:val="both"/>
      </w:pPr>
      <w:r>
        <w:t>В случае нарушения ремонтной бригадой вышеуказанных условий производства работ Управляющая компания оставляет за собой право приостановить производство ремонтных работ, в интересах других правообладателей помещений, расположенных в Доме.</w:t>
      </w:r>
    </w:p>
    <w:p w:rsidR="003151F0" w:rsidRDefault="003151F0">
      <w:pPr>
        <w:tabs>
          <w:tab w:val="left" w:pos="1122"/>
        </w:tabs>
        <w:ind w:left="748"/>
        <w:jc w:val="both"/>
        <w:rPr>
          <w:b/>
        </w:rPr>
      </w:pPr>
    </w:p>
    <w:p w:rsidR="003151F0" w:rsidRDefault="005B4C8E">
      <w:pPr>
        <w:tabs>
          <w:tab w:val="left" w:pos="1122"/>
        </w:tabs>
        <w:ind w:left="748"/>
        <w:jc w:val="center"/>
        <w:rPr>
          <w:b/>
        </w:rPr>
      </w:pPr>
      <w:r>
        <w:rPr>
          <w:b/>
        </w:rPr>
        <w:t>6. Не допускается складирование материалов и оборудования:</w:t>
      </w:r>
    </w:p>
    <w:p w:rsidR="003151F0" w:rsidRDefault="005B4C8E">
      <w:pPr>
        <w:pStyle w:val="ad"/>
        <w:numPr>
          <w:ilvl w:val="0"/>
          <w:numId w:val="21"/>
        </w:numPr>
        <w:rPr>
          <w:sz w:val="24"/>
        </w:rPr>
      </w:pPr>
      <w:r>
        <w:rPr>
          <w:sz w:val="24"/>
        </w:rPr>
        <w:t>На разгрузочных площадках и в лифтовых холлах на срок более 3 часов;</w:t>
      </w:r>
    </w:p>
    <w:p w:rsidR="003151F0" w:rsidRDefault="005B4C8E">
      <w:pPr>
        <w:pStyle w:val="ad"/>
        <w:numPr>
          <w:ilvl w:val="0"/>
          <w:numId w:val="21"/>
        </w:numPr>
        <w:rPr>
          <w:sz w:val="24"/>
        </w:rPr>
      </w:pPr>
      <w:r>
        <w:rPr>
          <w:sz w:val="24"/>
        </w:rPr>
        <w:lastRenderedPageBreak/>
        <w:t xml:space="preserve">На путях эвакуации, в местах общего пользования, на газонах, </w:t>
      </w:r>
      <w:proofErr w:type="spellStart"/>
      <w:r>
        <w:rPr>
          <w:sz w:val="24"/>
        </w:rPr>
        <w:t>отмостках</w:t>
      </w:r>
      <w:proofErr w:type="spellEnd"/>
      <w:r>
        <w:rPr>
          <w:sz w:val="24"/>
        </w:rPr>
        <w:t xml:space="preserve"> и аварийных проездах, кроме специальных разгрузочных площадок, согласованных с Управляющим домом;</w:t>
      </w:r>
    </w:p>
    <w:p w:rsidR="003151F0" w:rsidRDefault="005B4C8E">
      <w:pPr>
        <w:pStyle w:val="ad"/>
        <w:numPr>
          <w:ilvl w:val="0"/>
          <w:numId w:val="21"/>
        </w:numPr>
        <w:rPr>
          <w:sz w:val="24"/>
        </w:rPr>
      </w:pPr>
      <w:r>
        <w:rPr>
          <w:sz w:val="24"/>
        </w:rPr>
        <w:t>Вывоз строительного мусора осуществляется Подрядчиком по договору со специализированной организацией. Мусор должен быть упакован в мешки, ящики или другую тару, исключающую загрязнение и повреждение отделочных покрытий мест общего пользования;</w:t>
      </w:r>
    </w:p>
    <w:p w:rsidR="003151F0" w:rsidRDefault="005B4C8E">
      <w:pPr>
        <w:pStyle w:val="ad"/>
        <w:numPr>
          <w:ilvl w:val="0"/>
          <w:numId w:val="21"/>
        </w:numPr>
        <w:rPr>
          <w:sz w:val="24"/>
        </w:rPr>
      </w:pPr>
      <w:r>
        <w:rPr>
          <w:sz w:val="24"/>
        </w:rPr>
        <w:t>Заявка на вывоз строительного мусора подается Руководителем работ Управляющему домом накануне, в заявке определяется место и время установки контейнера.  Контейнеры для вывоза мусора должны устанавливаться только в местах, определенных Управляющим домом, полностью загружаться и вывозиться в течение 8 часов с момента подачи на площадку. Не допускается спуск и складирование мусора на площадке погрузки до подачи контейнера (машины);</w:t>
      </w:r>
    </w:p>
    <w:p w:rsidR="003151F0" w:rsidRDefault="005B4C8E">
      <w:pPr>
        <w:numPr>
          <w:ilvl w:val="0"/>
          <w:numId w:val="21"/>
        </w:numPr>
        <w:jc w:val="both"/>
      </w:pPr>
      <w:r>
        <w:t>Уборку маршрута транспортировки материалов, оборудования, мебели и мусора осуществляет персонал Подрядчика, ведущего работы в переустраиваемой квартире (помещении).  Ответственный представитель Подрядчика обязан в каждом случае произвести приемку-сдачу маршрута до начала, и после окончания транспортировки материалов, оборудования, мебели и мусора дежурному персоналу службы приема (консьерж, администратор) и эксплуатации, о чем последними делается соответствующие записи в заявке;</w:t>
      </w:r>
    </w:p>
    <w:p w:rsidR="003151F0" w:rsidRDefault="005B4C8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ведения погрузо-разгрузочных работ категорически запрещается:</w:t>
      </w:r>
    </w:p>
    <w:p w:rsidR="003151F0" w:rsidRDefault="005B4C8E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Разъединять доводчики дверей;</w:t>
      </w:r>
    </w:p>
    <w:p w:rsidR="003151F0" w:rsidRDefault="005B4C8E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Размыкать эл/магнитные замки;</w:t>
      </w:r>
    </w:p>
    <w:p w:rsidR="003151F0" w:rsidRDefault="005B4C8E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Подкладывать посторонние предметы для удержания входной двери или дверей лифтовых кабин в открытом состоянии.</w:t>
      </w:r>
    </w:p>
    <w:p w:rsidR="003151F0" w:rsidRDefault="003151F0">
      <w:pPr>
        <w:ind w:left="540"/>
        <w:jc w:val="both"/>
      </w:pPr>
    </w:p>
    <w:p w:rsidR="003151F0" w:rsidRDefault="005B4C8E">
      <w:pPr>
        <w:ind w:left="709"/>
        <w:jc w:val="center"/>
        <w:rPr>
          <w:b/>
          <w:bCs/>
        </w:rPr>
      </w:pPr>
      <w:r>
        <w:rPr>
          <w:b/>
          <w:bCs/>
        </w:rPr>
        <w:t>6.  Материалы и рекомендации.</w:t>
      </w:r>
    </w:p>
    <w:p w:rsidR="003151F0" w:rsidRDefault="005B4C8E">
      <w:pPr>
        <w:ind w:left="720"/>
        <w:jc w:val="both"/>
        <w:rPr>
          <w:b/>
          <w:bCs/>
        </w:rPr>
      </w:pPr>
      <w:r>
        <w:rPr>
          <w:b/>
          <w:bCs/>
        </w:rPr>
        <w:t>Разрешенные к применению материалы ХВС, ГВС:</w:t>
      </w:r>
    </w:p>
    <w:p w:rsidR="003151F0" w:rsidRDefault="005B4C8E">
      <w:pPr>
        <w:numPr>
          <w:ilvl w:val="1"/>
          <w:numId w:val="9"/>
        </w:numPr>
        <w:tabs>
          <w:tab w:val="clear" w:pos="1440"/>
          <w:tab w:val="num" w:pos="709"/>
        </w:tabs>
        <w:ind w:left="720"/>
        <w:jc w:val="both"/>
      </w:pPr>
      <w:r>
        <w:t>металлопластиковые трубопроводы, соединенные при помощи сварки;</w:t>
      </w:r>
    </w:p>
    <w:p w:rsidR="003151F0" w:rsidRDefault="005B4C8E">
      <w:pPr>
        <w:numPr>
          <w:ilvl w:val="1"/>
          <w:numId w:val="9"/>
        </w:numPr>
        <w:tabs>
          <w:tab w:val="clear" w:pos="1440"/>
          <w:tab w:val="num" w:pos="709"/>
        </w:tabs>
        <w:ind w:left="720"/>
        <w:jc w:val="both"/>
      </w:pPr>
      <w:r>
        <w:t>металлопластиковые трубопроводы, соединенные при помощи обжимных фитингов;</w:t>
      </w:r>
    </w:p>
    <w:p w:rsidR="003151F0" w:rsidRDefault="005B4C8E">
      <w:pPr>
        <w:numPr>
          <w:ilvl w:val="1"/>
          <w:numId w:val="8"/>
        </w:numPr>
        <w:tabs>
          <w:tab w:val="clear" w:pos="1440"/>
          <w:tab w:val="num" w:pos="709"/>
        </w:tabs>
        <w:ind w:left="720"/>
        <w:jc w:val="both"/>
      </w:pPr>
      <w:r>
        <w:t>медные трубопроводы, соединенные при помощи пайки;</w:t>
      </w:r>
    </w:p>
    <w:p w:rsidR="003151F0" w:rsidRDefault="005B4C8E">
      <w:pPr>
        <w:numPr>
          <w:ilvl w:val="1"/>
          <w:numId w:val="8"/>
        </w:numPr>
        <w:tabs>
          <w:tab w:val="clear" w:pos="1440"/>
          <w:tab w:val="num" w:pos="709"/>
        </w:tabs>
        <w:ind w:left="720"/>
        <w:jc w:val="both"/>
      </w:pPr>
      <w:r>
        <w:t>медные трубопроводы, соединенные при помощи обжимных фитингов;</w:t>
      </w:r>
    </w:p>
    <w:p w:rsidR="003151F0" w:rsidRDefault="005B4C8E">
      <w:pPr>
        <w:numPr>
          <w:ilvl w:val="1"/>
          <w:numId w:val="8"/>
        </w:numPr>
        <w:tabs>
          <w:tab w:val="clear" w:pos="1440"/>
          <w:tab w:val="num" w:pos="709"/>
        </w:tabs>
        <w:ind w:left="720"/>
        <w:jc w:val="both"/>
      </w:pPr>
      <w:r>
        <w:t>металлические трубопроводы, соединенные при помощи резьбы или сварки;</w:t>
      </w:r>
    </w:p>
    <w:p w:rsidR="003151F0" w:rsidRDefault="005B4C8E">
      <w:pPr>
        <w:ind w:left="720"/>
        <w:jc w:val="both"/>
      </w:pPr>
      <w:r>
        <w:t>при соблюдении условий:</w:t>
      </w:r>
    </w:p>
    <w:p w:rsidR="003151F0" w:rsidRDefault="005B4C8E">
      <w:pPr>
        <w:numPr>
          <w:ilvl w:val="0"/>
          <w:numId w:val="24"/>
        </w:numPr>
        <w:jc w:val="both"/>
      </w:pPr>
      <w:r>
        <w:t>проходное сечение стояка не должно быть заужено;</w:t>
      </w:r>
    </w:p>
    <w:p w:rsidR="003151F0" w:rsidRDefault="005B4C8E">
      <w:pPr>
        <w:numPr>
          <w:ilvl w:val="0"/>
          <w:numId w:val="24"/>
        </w:numPr>
        <w:jc w:val="both"/>
      </w:pPr>
      <w:r>
        <w:t>обеспечить защиту стояка от несанкционированного проворачивания или проведения ремонтных работ другими домовладельцами по этому стояку.</w:t>
      </w:r>
    </w:p>
    <w:p w:rsidR="003151F0" w:rsidRDefault="005B4C8E">
      <w:pPr>
        <w:ind w:left="720" w:hanging="11"/>
      </w:pPr>
      <w:r>
        <w:rPr>
          <w:b/>
          <w:bCs/>
        </w:rPr>
        <w:t>Разрешенные к применению материалы стояков отопления:</w:t>
      </w:r>
    </w:p>
    <w:p w:rsidR="003151F0" w:rsidRDefault="005B4C8E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>
        <w:t>металлические трубопроводы, соединенные при помощи резьбы или сварки;</w:t>
      </w:r>
    </w:p>
    <w:p w:rsidR="003151F0" w:rsidRDefault="005B4C8E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>
        <w:t>трубопроводы из жесткой (не отожженной) меди, соединенной при помощи пайки</w:t>
      </w:r>
    </w:p>
    <w:p w:rsidR="003151F0" w:rsidRDefault="005B4C8E">
      <w:pPr>
        <w:ind w:left="720"/>
        <w:jc w:val="both"/>
      </w:pPr>
      <w:r>
        <w:t>при соблюдении условий:</w:t>
      </w:r>
    </w:p>
    <w:p w:rsidR="003151F0" w:rsidRDefault="005B4C8E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>
        <w:t>проходное сечение стояка не должно быть заужено;</w:t>
      </w:r>
    </w:p>
    <w:p w:rsidR="003151F0" w:rsidRDefault="005B4C8E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>
        <w:t xml:space="preserve">при прокладке стояка в </w:t>
      </w:r>
      <w:proofErr w:type="spellStart"/>
      <w:r>
        <w:t>штробе</w:t>
      </w:r>
      <w:proofErr w:type="spellEnd"/>
      <w:r>
        <w:t xml:space="preserve"> исключить его </w:t>
      </w:r>
      <w:proofErr w:type="spellStart"/>
      <w:r>
        <w:t>замоноличивание</w:t>
      </w:r>
      <w:proofErr w:type="spellEnd"/>
      <w:r>
        <w:t xml:space="preserve"> (см. схему ниже).</w:t>
      </w:r>
    </w:p>
    <w:p w:rsidR="003151F0" w:rsidRDefault="003151F0">
      <w:pPr>
        <w:ind w:left="720"/>
        <w:jc w:val="center"/>
      </w:pPr>
    </w:p>
    <w:p w:rsidR="003151F0" w:rsidRDefault="005B4C8E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Слаботочные системы, установка СКПТ (антенна), ПЗУ (домофон), телефония.</w:t>
      </w:r>
    </w:p>
    <w:p w:rsidR="003151F0" w:rsidRDefault="005B4C8E">
      <w:pPr>
        <w:pStyle w:val="ConsPlusNormal"/>
        <w:widowControl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Подключение телевизионной антенны производится Управляющей компанией по письменному обращению собственника или его доверенного лица.  Подать заявку можно через консьержа подъезда или непосредственно Управляющему дома.;</w:t>
      </w:r>
    </w:p>
    <w:p w:rsidR="003151F0" w:rsidRDefault="005B4C8E">
      <w:pPr>
        <w:pStyle w:val="ConsPlusNormal"/>
        <w:widowControl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Квартирное конечное устройство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(монитор с трубкой) устанавливается Управляющей компанией по письменному обращению собственника или его доверенного лица.  Подать заявку можно через консьержа подъезда или непосредственно Управляющему дома;</w:t>
      </w:r>
    </w:p>
    <w:p w:rsidR="003151F0" w:rsidRDefault="005B4C8E">
      <w:pPr>
        <w:pStyle w:val="ConsPlusNormal"/>
        <w:widowControl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подключения телефонных линий в квартиры информация будет сообщена дополнительно через консьержа и путем размещения на информационных стендах.</w:t>
      </w:r>
    </w:p>
    <w:p w:rsidR="003151F0" w:rsidRDefault="003151F0">
      <w:pPr>
        <w:pStyle w:val="ConsPlusNormal"/>
        <w:widowControl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1F0" w:rsidRDefault="005B4C8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без согласования с Управляющей компанией:</w:t>
      </w:r>
    </w:p>
    <w:p w:rsidR="003151F0" w:rsidRDefault="005B4C8E">
      <w:pPr>
        <w:pStyle w:val="ConsPlusNormal"/>
        <w:widowControl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Демонтировать оборудование пожарной сигнализации, смонтированной в квартире, коридорах, лифтовых холлах;</w:t>
      </w:r>
    </w:p>
    <w:p w:rsidR="003151F0" w:rsidRDefault="005B4C8E">
      <w:pPr>
        <w:pStyle w:val="ConsPlusNormal"/>
        <w:widowControl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отвода СКПТ (антенны) из квартиры к центральной магистрали;</w:t>
      </w:r>
    </w:p>
    <w:p w:rsidR="003151F0" w:rsidRDefault="005B4C8E">
      <w:pPr>
        <w:pStyle w:val="ConsPlusNormal"/>
        <w:widowControl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Подключать дополнительные аудио и видео домофоны к центральной магистрали;</w:t>
      </w:r>
    </w:p>
    <w:p w:rsidR="003151F0" w:rsidRDefault="003151F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51F0" w:rsidRDefault="005B4C8E">
      <w:pPr>
        <w:ind w:left="748"/>
        <w:jc w:val="center"/>
        <w:rPr>
          <w:b/>
        </w:rPr>
      </w:pPr>
      <w:r>
        <w:rPr>
          <w:b/>
        </w:rPr>
        <w:t>8. При работе</w:t>
      </w:r>
      <w:r>
        <w:rPr>
          <w:b/>
          <w:u w:val="single"/>
        </w:rPr>
        <w:t xml:space="preserve"> </w:t>
      </w:r>
      <w:r>
        <w:rPr>
          <w:b/>
        </w:rPr>
        <w:t>в электроустановке категорически запрещается:</w:t>
      </w:r>
    </w:p>
    <w:p w:rsidR="003151F0" w:rsidRDefault="005B4C8E">
      <w:pPr>
        <w:numPr>
          <w:ilvl w:val="0"/>
          <w:numId w:val="25"/>
        </w:numPr>
        <w:jc w:val="both"/>
      </w:pPr>
      <w:r>
        <w:t>Изменять схему электроснабжения;</w:t>
      </w:r>
    </w:p>
    <w:p w:rsidR="003151F0" w:rsidRDefault="005B4C8E">
      <w:pPr>
        <w:numPr>
          <w:ilvl w:val="0"/>
          <w:numId w:val="25"/>
        </w:numPr>
        <w:jc w:val="both"/>
      </w:pPr>
      <w:r>
        <w:t>Заменять и увеличивать количество автоматических выключателей внутри квартирного щитка;</w:t>
      </w:r>
    </w:p>
    <w:p w:rsidR="003151F0" w:rsidRDefault="005B4C8E">
      <w:pPr>
        <w:numPr>
          <w:ilvl w:val="0"/>
          <w:numId w:val="25"/>
        </w:numPr>
        <w:jc w:val="both"/>
      </w:pPr>
      <w:r>
        <w:t>Вскрывать и проводить работы в общем щите, расположенном в коридоре;</w:t>
      </w:r>
    </w:p>
    <w:p w:rsidR="003151F0" w:rsidRDefault="005B4C8E">
      <w:pPr>
        <w:numPr>
          <w:ilvl w:val="0"/>
          <w:numId w:val="25"/>
        </w:numPr>
        <w:jc w:val="both"/>
      </w:pPr>
      <w:r>
        <w:t>Срывать пломбы на электросчетчике;</w:t>
      </w:r>
    </w:p>
    <w:p w:rsidR="003151F0" w:rsidRDefault="005B4C8E">
      <w:pPr>
        <w:numPr>
          <w:ilvl w:val="0"/>
          <w:numId w:val="25"/>
        </w:numPr>
        <w:jc w:val="both"/>
      </w:pPr>
      <w:r>
        <w:t>Не допускать одновременной работы электрических потребителей, превышающих выделенную на жилое помещение мощности;</w:t>
      </w:r>
    </w:p>
    <w:p w:rsidR="003151F0" w:rsidRDefault="005B4C8E">
      <w:pPr>
        <w:numPr>
          <w:ilvl w:val="0"/>
          <w:numId w:val="25"/>
        </w:numPr>
        <w:jc w:val="both"/>
      </w:pPr>
      <w:r>
        <w:t>Устанавливать дополнительные электронагревательные приборы в ванных комнатах (теплые полы, радиаторы) без согласования с Управляющей компанией.</w:t>
      </w:r>
    </w:p>
    <w:p w:rsidR="003151F0" w:rsidRDefault="003151F0">
      <w:pPr>
        <w:ind w:left="426"/>
        <w:jc w:val="both"/>
      </w:pPr>
    </w:p>
    <w:p w:rsidR="003151F0" w:rsidRDefault="005B4C8E">
      <w:pPr>
        <w:jc w:val="both"/>
        <w:rPr>
          <w:b/>
        </w:rPr>
      </w:pPr>
      <w:r>
        <w:rPr>
          <w:b/>
        </w:rPr>
        <w:t>В случае нарушения эксплуатации электрической установки и создания аварийной ситуации, владелец за свой счет восстанавливает работоспособность электрических установок.</w:t>
      </w:r>
    </w:p>
    <w:p w:rsidR="003151F0" w:rsidRDefault="003151F0">
      <w:pPr>
        <w:jc w:val="center"/>
        <w:rPr>
          <w:b/>
        </w:rPr>
      </w:pPr>
    </w:p>
    <w:p w:rsidR="003151F0" w:rsidRDefault="003151F0">
      <w:pPr>
        <w:rPr>
          <w:b/>
          <w:sz w:val="22"/>
          <w:szCs w:val="22"/>
        </w:rPr>
      </w:pPr>
    </w:p>
    <w:p w:rsidR="003151F0" w:rsidRDefault="005B4C8E">
      <w:pPr>
        <w:rPr>
          <w:b/>
        </w:rPr>
        <w:sectPr w:rsidR="003151F0">
          <w:headerReference w:type="even" r:id="rId9"/>
          <w:headerReference w:type="default" r:id="rId10"/>
          <w:pgSz w:w="11906" w:h="16838"/>
          <w:pgMar w:top="0" w:right="686" w:bottom="719" w:left="1122" w:header="180" w:footer="720" w:gutter="0"/>
          <w:cols w:space="708"/>
          <w:docGrid w:linePitch="360"/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</w:p>
    <w:p w:rsidR="003151F0" w:rsidRDefault="005B4C8E">
      <w:pPr>
        <w:pStyle w:val="StGen0"/>
        <w:ind w:right="22"/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Приложение 1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Регламенту проведения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ремонтно-строительных работ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квартире (помещении</w:t>
      </w:r>
      <w:r>
        <w:rPr>
          <w:sz w:val="20"/>
          <w:szCs w:val="20"/>
        </w:rPr>
        <w:t xml:space="preserve">) </w:t>
      </w:r>
      <w:r>
        <w:rPr>
          <w:b w:val="0"/>
          <w:sz w:val="20"/>
          <w:szCs w:val="20"/>
        </w:rPr>
        <w:t>объекта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ЖК «Монблан»</w:t>
      </w:r>
    </w:p>
    <w:p w:rsidR="003151F0" w:rsidRDefault="003151F0">
      <w:pPr>
        <w:ind w:right="22"/>
        <w:rPr>
          <w:sz w:val="20"/>
        </w:rPr>
      </w:pPr>
    </w:p>
    <w:p w:rsidR="003151F0" w:rsidRDefault="005B4C8E">
      <w:pPr>
        <w:ind w:left="623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Управляющему </w:t>
      </w:r>
    </w:p>
    <w:p w:rsidR="003151F0" w:rsidRDefault="005B4C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Румянцевой А.К.</w:t>
      </w:r>
    </w:p>
    <w:p w:rsidR="003151F0" w:rsidRDefault="003151F0">
      <w:pPr>
        <w:ind w:left="6237"/>
        <w:jc w:val="right"/>
        <w:rPr>
          <w:b/>
          <w:sz w:val="22"/>
          <w:szCs w:val="22"/>
        </w:rPr>
      </w:pPr>
    </w:p>
    <w:p w:rsidR="003151F0" w:rsidRDefault="005B4C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от______________________________</w:t>
      </w:r>
    </w:p>
    <w:p w:rsidR="003151F0" w:rsidRDefault="005B4C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тел_____________________________</w:t>
      </w:r>
    </w:p>
    <w:p w:rsidR="003151F0" w:rsidRDefault="003151F0">
      <w:pPr>
        <w:rPr>
          <w:b/>
          <w:sz w:val="20"/>
        </w:rPr>
      </w:pPr>
    </w:p>
    <w:p w:rsidR="003151F0" w:rsidRDefault="003151F0">
      <w:pPr>
        <w:jc w:val="center"/>
        <w:rPr>
          <w:b/>
          <w:sz w:val="20"/>
        </w:rPr>
      </w:pPr>
    </w:p>
    <w:p w:rsidR="003151F0" w:rsidRDefault="005B4C8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</w:p>
    <w:p w:rsidR="003151F0" w:rsidRDefault="003151F0"/>
    <w:p w:rsidR="003151F0" w:rsidRDefault="003151F0">
      <w:pPr>
        <w:jc w:val="center"/>
        <w:rPr>
          <w:b/>
          <w:sz w:val="20"/>
        </w:rPr>
      </w:pPr>
    </w:p>
    <w:p w:rsidR="003151F0" w:rsidRDefault="005B4C8E">
      <w:pPr>
        <w:pStyle w:val="afb"/>
        <w:rPr>
          <w:sz w:val="22"/>
          <w:szCs w:val="22"/>
        </w:rPr>
      </w:pPr>
      <w:r>
        <w:rPr>
          <w:sz w:val="20"/>
        </w:rPr>
        <w:tab/>
      </w:r>
      <w:r>
        <w:rPr>
          <w:b/>
          <w:sz w:val="22"/>
          <w:szCs w:val="22"/>
        </w:rPr>
        <w:t>Я,</w:t>
      </w:r>
      <w:r>
        <w:rPr>
          <w:sz w:val="22"/>
          <w:szCs w:val="22"/>
        </w:rPr>
        <w:t xml:space="preserve"> __________________________________________________________, являясь владельцем</w:t>
      </w:r>
    </w:p>
    <w:p w:rsidR="003151F0" w:rsidRDefault="005B4C8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квартиры (помещения) №____, этаж ____, блок _____ ознакомлен с «Регламентом проведения </w:t>
      </w:r>
    </w:p>
    <w:p w:rsidR="003151F0" w:rsidRDefault="005B4C8E">
      <w:pPr>
        <w:pStyle w:val="afb"/>
        <w:rPr>
          <w:sz w:val="22"/>
          <w:szCs w:val="22"/>
        </w:rPr>
      </w:pPr>
      <w:r>
        <w:rPr>
          <w:sz w:val="22"/>
          <w:szCs w:val="22"/>
        </w:rPr>
        <w:t>ремонтно-строительных работ». Прошу согласовать начало производства работ по переустройству в данной квартире (помещении) в период с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__________20__ г. по «____» ________20__ г. 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Гарантирую выполнение «Регламента проведения ремонтно-строительных работ», соблюдение </w:t>
      </w:r>
    </w:p>
    <w:p w:rsidR="003151F0" w:rsidRDefault="005B4C8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шумового режима и обеспечение доступа в квартиру (помещение) должностных лиц Управляющей компании для проверки хода и результатов работ в данной квартире (помещении) и, установленного на объекте при проведении ремонтных работ. </w:t>
      </w:r>
    </w:p>
    <w:p w:rsidR="003151F0" w:rsidRDefault="005B4C8E">
      <w:pPr>
        <w:pStyle w:val="afb"/>
        <w:ind w:right="396"/>
        <w:rPr>
          <w:sz w:val="22"/>
          <w:szCs w:val="22"/>
        </w:rPr>
      </w:pPr>
      <w:r>
        <w:rPr>
          <w:sz w:val="22"/>
          <w:szCs w:val="22"/>
        </w:rPr>
        <w:t xml:space="preserve">Межкомнатные перегородки обязуюсь возводить в соответствии с согласованным проектом </w:t>
      </w:r>
      <w:r>
        <w:rPr>
          <w:sz w:val="22"/>
          <w:szCs w:val="22"/>
        </w:rPr>
        <w:br/>
        <w:t xml:space="preserve">№ ______ от __________________  с соблюдением соответствующих правил. 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rPr>
          <w:sz w:val="22"/>
          <w:szCs w:val="22"/>
        </w:rPr>
      </w:pPr>
      <w:r>
        <w:rPr>
          <w:b/>
          <w:sz w:val="22"/>
          <w:szCs w:val="22"/>
        </w:rPr>
        <w:t>А также, доверяю</w:t>
      </w:r>
      <w:r>
        <w:rPr>
          <w:sz w:val="22"/>
          <w:szCs w:val="22"/>
        </w:rPr>
        <w:t>________________________________________________________________________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rPr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________________________________________________________________________________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rPr>
          <w:sz w:val="22"/>
          <w:szCs w:val="22"/>
        </w:rPr>
      </w:pPr>
      <w:r>
        <w:rPr>
          <w:sz w:val="22"/>
          <w:szCs w:val="22"/>
        </w:rPr>
        <w:t>паспортные данные: _______________________________________________________________________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3151F0">
      <w:pPr>
        <w:pStyle w:val="afb"/>
        <w:pBdr>
          <w:bottom w:val="single" w:sz="12" w:space="1" w:color="auto"/>
        </w:pBdr>
        <w:rPr>
          <w:sz w:val="22"/>
          <w:szCs w:val="22"/>
        </w:rPr>
      </w:pP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rPr>
          <w:sz w:val="22"/>
          <w:szCs w:val="22"/>
        </w:rPr>
      </w:pPr>
      <w:r>
        <w:rPr>
          <w:sz w:val="22"/>
          <w:szCs w:val="22"/>
        </w:rPr>
        <w:t>контактный тел: ________________________________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от моего лица, т.е. от лица заказчика, выполнять обязанности </w:t>
      </w:r>
      <w:r>
        <w:rPr>
          <w:b/>
          <w:sz w:val="22"/>
          <w:szCs w:val="22"/>
        </w:rPr>
        <w:t>Руководителя работ</w:t>
      </w:r>
      <w:r>
        <w:rPr>
          <w:sz w:val="22"/>
          <w:szCs w:val="22"/>
        </w:rPr>
        <w:t>, представлять интересы и производить все действия, связанные с проведением ремонтно-строительных работ в принадлежащем мне помещении, формировать состав рабочей бригады, заказывать пропуска на сотрудников бригады, производить завоз строительных материалов, вывоз строительных материалов и материальных ценностей.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 необходимости соблюдения установленного на объекте Регламента по проведению ремонтно-строительных работ, шумового режима ведения работ, ответственности за соблюдение бригадой техники безопасности и пожарной безопасности Руководитель работ проинструктирован 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 20__г.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ab/>
        <w:t xml:space="preserve">                                __________________</w:t>
      </w:r>
    </w:p>
    <w:p w:rsidR="003151F0" w:rsidRDefault="005B4C8E">
      <w:pPr>
        <w:pStyle w:val="afb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(подпись)</w:t>
      </w:r>
    </w:p>
    <w:p w:rsidR="003151F0" w:rsidRDefault="003151F0">
      <w:pPr>
        <w:pStyle w:val="afb"/>
        <w:ind w:left="5664" w:firstLine="708"/>
        <w:jc w:val="right"/>
        <w:rPr>
          <w:sz w:val="20"/>
          <w:szCs w:val="20"/>
        </w:rPr>
      </w:pPr>
    </w:p>
    <w:p w:rsidR="003151F0" w:rsidRDefault="003151F0">
      <w:pPr>
        <w:pStyle w:val="StGen0"/>
        <w:jc w:val="left"/>
        <w:rPr>
          <w:sz w:val="20"/>
          <w:szCs w:val="20"/>
        </w:rPr>
      </w:pPr>
    </w:p>
    <w:p w:rsidR="003151F0" w:rsidRDefault="003151F0">
      <w:pPr>
        <w:rPr>
          <w:sz w:val="20"/>
        </w:rPr>
        <w:sectPr w:rsidR="003151F0">
          <w:pgSz w:w="11906" w:h="16838"/>
          <w:pgMar w:top="540" w:right="851" w:bottom="539" w:left="1122" w:header="540" w:footer="208" w:gutter="0"/>
          <w:cols w:space="708"/>
          <w:docGrid w:linePitch="360"/>
        </w:sectPr>
      </w:pPr>
    </w:p>
    <w:p w:rsidR="003151F0" w:rsidRDefault="003151F0">
      <w:pPr>
        <w:rPr>
          <w:sz w:val="20"/>
        </w:rPr>
      </w:pPr>
    </w:p>
    <w:p w:rsidR="003151F0" w:rsidRDefault="005B4C8E">
      <w:pPr>
        <w:pStyle w:val="StGen0"/>
        <w:ind w:left="283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Регламенту проведения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ремонтно-строительных работ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квартире (помещении</w:t>
      </w:r>
      <w:r>
        <w:rPr>
          <w:sz w:val="20"/>
          <w:szCs w:val="20"/>
        </w:rPr>
        <w:t xml:space="preserve">) </w:t>
      </w:r>
      <w:r>
        <w:rPr>
          <w:b w:val="0"/>
          <w:sz w:val="20"/>
          <w:szCs w:val="20"/>
        </w:rPr>
        <w:t>объекта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ЖК «Монблан»</w:t>
      </w:r>
    </w:p>
    <w:p w:rsidR="003151F0" w:rsidRDefault="003151F0">
      <w:pPr>
        <w:rPr>
          <w:sz w:val="20"/>
        </w:rPr>
      </w:pPr>
    </w:p>
    <w:p w:rsidR="003151F0" w:rsidRDefault="005B4C8E">
      <w:pPr>
        <w:ind w:left="62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Управляющему </w:t>
      </w:r>
    </w:p>
    <w:p w:rsidR="003151F0" w:rsidRDefault="005B4C8E">
      <w:pPr>
        <w:ind w:left="778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Румянцевой А.К.</w:t>
      </w:r>
      <w:r>
        <w:rPr>
          <w:sz w:val="22"/>
          <w:szCs w:val="22"/>
        </w:rPr>
        <w:t xml:space="preserve"> </w:t>
      </w:r>
    </w:p>
    <w:p w:rsidR="003151F0" w:rsidRDefault="005B4C8E">
      <w:pPr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151F0" w:rsidRDefault="005B4C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sz w:val="20"/>
          <w:u w:val="single"/>
        </w:rPr>
        <w:t>_____________</w:t>
      </w:r>
    </w:p>
    <w:p w:rsidR="003151F0" w:rsidRDefault="005B4C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151F0" w:rsidRDefault="003151F0">
      <w:pPr>
        <w:jc w:val="center"/>
        <w:rPr>
          <w:sz w:val="22"/>
          <w:szCs w:val="22"/>
        </w:rPr>
      </w:pPr>
    </w:p>
    <w:p w:rsidR="003151F0" w:rsidRDefault="005B4C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ЗАЯВКА НА ПРОПУСКА</w:t>
      </w:r>
    </w:p>
    <w:p w:rsidR="003151F0" w:rsidRDefault="003151F0">
      <w:pPr>
        <w:jc w:val="right"/>
        <w:rPr>
          <w:sz w:val="22"/>
          <w:szCs w:val="22"/>
        </w:rPr>
      </w:pPr>
    </w:p>
    <w:p w:rsidR="003151F0" w:rsidRDefault="003151F0">
      <w:pPr>
        <w:jc w:val="right"/>
        <w:rPr>
          <w:b/>
          <w:sz w:val="22"/>
          <w:szCs w:val="22"/>
        </w:rPr>
      </w:pPr>
    </w:p>
    <w:p w:rsidR="003151F0" w:rsidRDefault="003151F0">
      <w:pPr>
        <w:jc w:val="center"/>
        <w:rPr>
          <w:b/>
          <w:sz w:val="20"/>
        </w:rPr>
      </w:pPr>
    </w:p>
    <w:p w:rsidR="003151F0" w:rsidRDefault="005B4C8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Я,  _</w:t>
      </w:r>
      <w:proofErr w:type="gramEnd"/>
      <w:r>
        <w:rPr>
          <w:sz w:val="22"/>
          <w:szCs w:val="22"/>
        </w:rPr>
        <w:t xml:space="preserve">___________________________________________телефон _________________, являюсь владельцем </w:t>
      </w:r>
    </w:p>
    <w:p w:rsidR="003151F0" w:rsidRDefault="005B4C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квартиры /доверенным лицом владельца квартиры (помещения) №_______, этаж _______, парадная ______ по адресу: г. Санкт-Петербург, Большой </w:t>
      </w:r>
      <w:proofErr w:type="spellStart"/>
      <w:r>
        <w:rPr>
          <w:sz w:val="22"/>
          <w:szCs w:val="22"/>
        </w:rPr>
        <w:t>Сампсониевский</w:t>
      </w:r>
      <w:proofErr w:type="spellEnd"/>
      <w:r>
        <w:rPr>
          <w:sz w:val="22"/>
          <w:szCs w:val="22"/>
        </w:rPr>
        <w:t xml:space="preserve"> пр., д. 4-6, литер. А, </w:t>
      </w:r>
    </w:p>
    <w:p w:rsidR="003151F0" w:rsidRDefault="005B4C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оформить пропуска на объект на срок </w:t>
      </w:r>
    </w:p>
    <w:p w:rsidR="003151F0" w:rsidRDefault="005B4C8E">
      <w:pPr>
        <w:jc w:val="both"/>
        <w:rPr>
          <w:sz w:val="22"/>
          <w:szCs w:val="22"/>
        </w:rPr>
      </w:pPr>
      <w:r>
        <w:rPr>
          <w:sz w:val="22"/>
          <w:szCs w:val="22"/>
        </w:rPr>
        <w:t>с «___» ____________20_</w:t>
      </w:r>
      <w:proofErr w:type="gramStart"/>
      <w:r>
        <w:rPr>
          <w:sz w:val="22"/>
          <w:szCs w:val="22"/>
        </w:rPr>
        <w:t>_  по</w:t>
      </w:r>
      <w:proofErr w:type="gramEnd"/>
      <w:r>
        <w:rPr>
          <w:sz w:val="22"/>
          <w:szCs w:val="22"/>
        </w:rPr>
        <w:t xml:space="preserve"> «___»  _______________ 20__ г.</w:t>
      </w:r>
    </w:p>
    <w:p w:rsidR="003151F0" w:rsidRDefault="005B4C8E">
      <w:pPr>
        <w:jc w:val="both"/>
        <w:rPr>
          <w:sz w:val="22"/>
          <w:szCs w:val="22"/>
        </w:rPr>
      </w:pPr>
      <w:r>
        <w:rPr>
          <w:sz w:val="22"/>
          <w:szCs w:val="22"/>
        </w:rPr>
        <w:t>следующим сотрудникам: (обслуживающий персонал/дизайнеры/строители)</w:t>
      </w:r>
    </w:p>
    <w:p w:rsidR="003151F0" w:rsidRDefault="003151F0">
      <w:pPr>
        <w:jc w:val="both"/>
        <w:rPr>
          <w:sz w:val="22"/>
          <w:szCs w:val="22"/>
        </w:rPr>
      </w:pPr>
    </w:p>
    <w:p w:rsidR="003151F0" w:rsidRDefault="005B4C8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3151F0" w:rsidRDefault="003151F0">
      <w:pPr>
        <w:ind w:left="360"/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5B4C8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3151F0" w:rsidRDefault="003151F0">
      <w:pPr>
        <w:rPr>
          <w:sz w:val="20"/>
          <w:szCs w:val="20"/>
        </w:rPr>
      </w:pPr>
    </w:p>
    <w:p w:rsidR="003151F0" w:rsidRDefault="003151F0">
      <w:pPr>
        <w:rPr>
          <w:sz w:val="20"/>
          <w:szCs w:val="20"/>
        </w:rPr>
      </w:pPr>
    </w:p>
    <w:p w:rsidR="003151F0" w:rsidRDefault="003151F0">
      <w:pPr>
        <w:rPr>
          <w:sz w:val="20"/>
          <w:szCs w:val="20"/>
        </w:rPr>
      </w:pPr>
    </w:p>
    <w:p w:rsidR="003151F0" w:rsidRDefault="003151F0">
      <w:pPr>
        <w:rPr>
          <w:sz w:val="20"/>
          <w:szCs w:val="20"/>
        </w:rPr>
      </w:pPr>
    </w:p>
    <w:p w:rsidR="003151F0" w:rsidRDefault="003151F0">
      <w:pPr>
        <w:rPr>
          <w:sz w:val="22"/>
          <w:szCs w:val="22"/>
        </w:rPr>
      </w:pPr>
    </w:p>
    <w:p w:rsidR="003151F0" w:rsidRDefault="005B4C8E">
      <w:pPr>
        <w:rPr>
          <w:sz w:val="20"/>
          <w:szCs w:val="20"/>
        </w:rPr>
      </w:pPr>
      <w:r>
        <w:rPr>
          <w:sz w:val="20"/>
          <w:szCs w:val="20"/>
        </w:rPr>
        <w:t xml:space="preserve">      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 20___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_____________________</w:t>
      </w:r>
    </w:p>
    <w:p w:rsidR="003151F0" w:rsidRDefault="005B4C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  <w:t xml:space="preserve">         (подпись)</w:t>
      </w:r>
    </w:p>
    <w:p w:rsidR="003151F0" w:rsidRDefault="003151F0">
      <w:pPr>
        <w:rPr>
          <w:sz w:val="20"/>
          <w:szCs w:val="20"/>
        </w:rPr>
      </w:pPr>
    </w:p>
    <w:p w:rsidR="003151F0" w:rsidRDefault="003151F0">
      <w:pPr>
        <w:rPr>
          <w:sz w:val="20"/>
          <w:szCs w:val="20"/>
          <w:lang w:val="en-US"/>
        </w:rPr>
      </w:pPr>
    </w:p>
    <w:p w:rsidR="003151F0" w:rsidRDefault="003151F0">
      <w:pPr>
        <w:rPr>
          <w:sz w:val="20"/>
          <w:lang w:val="en-US"/>
        </w:rPr>
      </w:pPr>
    </w:p>
    <w:p w:rsidR="003151F0" w:rsidRDefault="005B4C8E">
      <w:pPr>
        <w:pStyle w:val="StGen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Приложение 3 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Регламенту проведения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ремонтно-строительных работ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квартире (помещении</w:t>
      </w:r>
      <w:r>
        <w:rPr>
          <w:sz w:val="20"/>
          <w:szCs w:val="20"/>
        </w:rPr>
        <w:t xml:space="preserve">) </w:t>
      </w:r>
      <w:r>
        <w:rPr>
          <w:b w:val="0"/>
          <w:sz w:val="20"/>
          <w:szCs w:val="20"/>
        </w:rPr>
        <w:t>объекта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ЖК «Монблан»</w:t>
      </w:r>
    </w:p>
    <w:p w:rsidR="003151F0" w:rsidRDefault="003151F0">
      <w:pPr>
        <w:pStyle w:val="StGen0"/>
        <w:ind w:left="2832" w:firstLine="708"/>
        <w:jc w:val="right"/>
        <w:rPr>
          <w:b w:val="0"/>
          <w:sz w:val="20"/>
          <w:szCs w:val="20"/>
        </w:rPr>
      </w:pPr>
    </w:p>
    <w:p w:rsidR="003151F0" w:rsidRDefault="005B4C8E">
      <w:pPr>
        <w:ind w:left="623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Управляющему</w:t>
      </w:r>
    </w:p>
    <w:p w:rsidR="003151F0" w:rsidRDefault="005B4C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Румянцевой А.К.</w:t>
      </w:r>
    </w:p>
    <w:p w:rsidR="003151F0" w:rsidRDefault="005B4C8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3151F0" w:rsidRDefault="003151F0">
      <w:pPr>
        <w:jc w:val="both"/>
        <w:rPr>
          <w:sz w:val="20"/>
        </w:rPr>
      </w:pPr>
    </w:p>
    <w:p w:rsidR="003151F0" w:rsidRDefault="003151F0">
      <w:pPr>
        <w:jc w:val="both"/>
        <w:rPr>
          <w:b/>
          <w:sz w:val="20"/>
        </w:rPr>
      </w:pPr>
    </w:p>
    <w:p w:rsidR="003151F0" w:rsidRDefault="005B4C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Я,  _</w:t>
      </w:r>
      <w:proofErr w:type="gramEnd"/>
      <w:r>
        <w:rPr>
          <w:sz w:val="22"/>
          <w:szCs w:val="22"/>
        </w:rPr>
        <w:t xml:space="preserve">___________________________________________телефон _________________, являюсь владельцем </w:t>
      </w:r>
    </w:p>
    <w:p w:rsidR="003151F0" w:rsidRDefault="005B4C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квартиры /доверенным лицом владельца квартиры (помещения) №_______, этаж _______, парадная </w:t>
      </w:r>
    </w:p>
    <w:p w:rsidR="003151F0" w:rsidRDefault="005B4C8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_  по</w:t>
      </w:r>
      <w:proofErr w:type="gramEnd"/>
      <w:r>
        <w:rPr>
          <w:sz w:val="22"/>
          <w:szCs w:val="22"/>
        </w:rPr>
        <w:t xml:space="preserve"> адресу: Санкт-Петербург, Большой </w:t>
      </w:r>
      <w:proofErr w:type="spellStart"/>
      <w:r>
        <w:rPr>
          <w:sz w:val="22"/>
          <w:szCs w:val="22"/>
        </w:rPr>
        <w:t>Сампсониевский</w:t>
      </w:r>
      <w:proofErr w:type="spellEnd"/>
      <w:r>
        <w:rPr>
          <w:sz w:val="22"/>
          <w:szCs w:val="22"/>
        </w:rPr>
        <w:t xml:space="preserve"> пр. д. 4-6, литер. А, предоставляю: </w:t>
      </w: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pStyle w:val="afb"/>
        <w:jc w:val="center"/>
        <w:rPr>
          <w:sz w:val="22"/>
          <w:szCs w:val="22"/>
        </w:rPr>
      </w:pPr>
      <w:r>
        <w:rPr>
          <w:sz w:val="22"/>
          <w:szCs w:val="22"/>
        </w:rPr>
        <w:t>календарный график производства работ в данной квартире (помещении).</w:t>
      </w:r>
    </w:p>
    <w:p w:rsidR="003151F0" w:rsidRDefault="003151F0">
      <w:pPr>
        <w:pStyle w:val="afb"/>
        <w:rPr>
          <w:sz w:val="20"/>
        </w:rPr>
      </w:pP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5B4C8E">
      <w:pPr>
        <w:pStyle w:val="afb"/>
        <w:rPr>
          <w:sz w:val="24"/>
          <w:szCs w:val="24"/>
        </w:rPr>
      </w:pPr>
      <w:r>
        <w:rPr>
          <w:sz w:val="24"/>
          <w:szCs w:val="24"/>
        </w:rPr>
        <w:t>«___»___________    «______»____________       _________________________________________</w:t>
      </w:r>
    </w:p>
    <w:p w:rsidR="003151F0" w:rsidRDefault="003151F0">
      <w:pPr>
        <w:pStyle w:val="afb"/>
        <w:rPr>
          <w:sz w:val="24"/>
          <w:szCs w:val="24"/>
        </w:rPr>
      </w:pP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3151F0">
      <w:pPr>
        <w:pStyle w:val="afb"/>
        <w:rPr>
          <w:sz w:val="22"/>
          <w:szCs w:val="22"/>
        </w:rPr>
      </w:pPr>
    </w:p>
    <w:p w:rsidR="003151F0" w:rsidRDefault="005B4C8E">
      <w:pPr>
        <w:jc w:val="both"/>
        <w:rPr>
          <w:sz w:val="20"/>
        </w:rPr>
      </w:pPr>
      <w:r>
        <w:rPr>
          <w:sz w:val="20"/>
        </w:rPr>
        <w:t>«__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 20__г.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__________________</w:t>
      </w:r>
    </w:p>
    <w:p w:rsidR="003151F0" w:rsidRDefault="005B4C8E">
      <w:pPr>
        <w:ind w:left="5664" w:firstLine="708"/>
        <w:jc w:val="both"/>
        <w:rPr>
          <w:sz w:val="20"/>
        </w:rPr>
      </w:pPr>
      <w:r>
        <w:rPr>
          <w:sz w:val="20"/>
        </w:rPr>
        <w:t xml:space="preserve">                                      (подпись)</w:t>
      </w:r>
    </w:p>
    <w:p w:rsidR="003151F0" w:rsidRDefault="005B4C8E">
      <w:pPr>
        <w:rPr>
          <w:b/>
          <w:sz w:val="22"/>
          <w:szCs w:val="22"/>
        </w:rPr>
        <w:sectPr w:rsidR="003151F0">
          <w:pgSz w:w="11906" w:h="16838"/>
          <w:pgMar w:top="660" w:right="851" w:bottom="1134" w:left="1122" w:header="360" w:footer="208" w:gutter="0"/>
          <w:cols w:space="708"/>
          <w:docGrid w:linePitch="360"/>
        </w:sectPr>
      </w:pPr>
      <w:r>
        <w:rPr>
          <w:b/>
          <w:sz w:val="20"/>
        </w:rPr>
        <w:t xml:space="preserve">                                                   </w:t>
      </w:r>
    </w:p>
    <w:p w:rsidR="003151F0" w:rsidRDefault="005B4C8E">
      <w:pPr>
        <w:pStyle w:val="StGen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Приложение 4</w:t>
      </w:r>
    </w:p>
    <w:p w:rsidR="003151F0" w:rsidRDefault="005B4C8E">
      <w:pPr>
        <w:pStyle w:val="StGen0"/>
        <w:ind w:right="2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 Регламенту проведения</w:t>
      </w:r>
    </w:p>
    <w:p w:rsidR="003151F0" w:rsidRDefault="005B4C8E">
      <w:pPr>
        <w:pStyle w:val="StGen0"/>
        <w:ind w:right="2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ремонтно-строительных работ</w:t>
      </w:r>
    </w:p>
    <w:p w:rsidR="003151F0" w:rsidRDefault="005B4C8E">
      <w:pPr>
        <w:pStyle w:val="StGen0"/>
        <w:ind w:right="2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квартире (помещении</w:t>
      </w:r>
      <w:r>
        <w:rPr>
          <w:sz w:val="20"/>
          <w:szCs w:val="20"/>
        </w:rPr>
        <w:t xml:space="preserve">) </w:t>
      </w:r>
      <w:r>
        <w:rPr>
          <w:b w:val="0"/>
          <w:sz w:val="20"/>
          <w:szCs w:val="20"/>
        </w:rPr>
        <w:t>объекта</w:t>
      </w:r>
    </w:p>
    <w:p w:rsidR="003151F0" w:rsidRDefault="005B4C8E">
      <w:pPr>
        <w:pStyle w:val="StGen0"/>
        <w:ind w:right="2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ЖК «Монблан»</w:t>
      </w:r>
    </w:p>
    <w:p w:rsidR="003151F0" w:rsidRDefault="005B4C8E">
      <w:pPr>
        <w:ind w:left="623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Управляющему </w:t>
      </w:r>
    </w:p>
    <w:p w:rsidR="003151F0" w:rsidRDefault="005B4C8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Румянцевой А.К.</w:t>
      </w:r>
    </w:p>
    <w:p w:rsidR="003151F0" w:rsidRDefault="003151F0">
      <w:pPr>
        <w:rPr>
          <w:b/>
          <w:sz w:val="20"/>
          <w:szCs w:val="20"/>
        </w:rPr>
      </w:pPr>
    </w:p>
    <w:p w:rsidR="003151F0" w:rsidRDefault="005B4C8E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u w:val="single"/>
        </w:rPr>
        <w:t>_____________</w:t>
      </w:r>
      <w:r>
        <w:rPr>
          <w:b/>
          <w:sz w:val="20"/>
        </w:rPr>
        <w:t xml:space="preserve">                            </w:t>
      </w:r>
    </w:p>
    <w:p w:rsidR="003151F0" w:rsidRDefault="003151F0">
      <w:pPr>
        <w:jc w:val="right"/>
        <w:rPr>
          <w:b/>
          <w:sz w:val="20"/>
        </w:rPr>
      </w:pPr>
    </w:p>
    <w:p w:rsidR="003151F0" w:rsidRDefault="005B4C8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ВВОЗ </w:t>
      </w:r>
    </w:p>
    <w:p w:rsidR="003151F0" w:rsidRDefault="003151F0">
      <w:pPr>
        <w:jc w:val="center"/>
        <w:rPr>
          <w:sz w:val="20"/>
          <w:szCs w:val="20"/>
        </w:rPr>
      </w:pPr>
    </w:p>
    <w:p w:rsidR="003151F0" w:rsidRDefault="003151F0">
      <w:pPr>
        <w:jc w:val="center"/>
        <w:rPr>
          <w:b/>
          <w:sz w:val="22"/>
          <w:szCs w:val="22"/>
        </w:rPr>
      </w:pPr>
    </w:p>
    <w:p w:rsidR="003151F0" w:rsidRDefault="005B4C8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 _</w:t>
      </w:r>
      <w:proofErr w:type="gramEnd"/>
      <w:r>
        <w:rPr>
          <w:sz w:val="20"/>
          <w:szCs w:val="20"/>
        </w:rPr>
        <w:t xml:space="preserve">___________________________________________телефон ________________________, являясь владельцем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квартиры/ доверенным лицом владельца квартиры (</w:t>
      </w:r>
      <w:proofErr w:type="gramStart"/>
      <w:r>
        <w:rPr>
          <w:sz w:val="20"/>
          <w:szCs w:val="20"/>
        </w:rPr>
        <w:t>помещения)  №</w:t>
      </w:r>
      <w:proofErr w:type="gramEnd"/>
      <w:r>
        <w:rPr>
          <w:sz w:val="20"/>
          <w:szCs w:val="20"/>
        </w:rPr>
        <w:t xml:space="preserve">_______, этаж _______, парадная _______ по адресу: Санкт-Петербург, Большой </w:t>
      </w:r>
      <w:proofErr w:type="spellStart"/>
      <w:r>
        <w:rPr>
          <w:sz w:val="20"/>
          <w:szCs w:val="20"/>
        </w:rPr>
        <w:t>Сампсониевский</w:t>
      </w:r>
      <w:proofErr w:type="spellEnd"/>
      <w:r>
        <w:rPr>
          <w:sz w:val="20"/>
          <w:szCs w:val="20"/>
        </w:rPr>
        <w:t xml:space="preserve"> пр., д. 4-6, литер. А, прошу согласовать ввоз следующих строительных материалов и оборудования </w:t>
      </w:r>
      <w:r>
        <w:rPr>
          <w:sz w:val="20"/>
          <w:szCs w:val="20"/>
          <w:u w:val="single"/>
        </w:rPr>
        <w:t>(указать наименование, размер, кол-во</w:t>
      </w:r>
      <w:r>
        <w:rPr>
          <w:b/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для производства строительно-монтажных работ в квартире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________________________________________________________________________________________________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2._________________________________________________________________________________________________ </w:t>
      </w:r>
      <w:proofErr w:type="gramStart"/>
      <w:r>
        <w:rPr>
          <w:sz w:val="20"/>
          <w:szCs w:val="20"/>
        </w:rPr>
        <w:t>3._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4._________________________________________________________________________________________________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5._________________________________________________________________________________________________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6._________________________________________________________________________________________________</w:t>
      </w:r>
    </w:p>
    <w:p w:rsidR="003151F0" w:rsidRDefault="005B4C8E">
      <w:pPr>
        <w:pStyle w:val="afb"/>
        <w:tabs>
          <w:tab w:val="left" w:pos="2805"/>
        </w:tabs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9525</wp:posOffset>
                </wp:positionV>
                <wp:extent cx="138430" cy="114300"/>
                <wp:effectExtent l="0" t="0" r="13970" b="19050"/>
                <wp:wrapNone/>
                <wp:docPr id="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-251662336;o:allowoverlap:true;o:allowincell:true;mso-position-horizontal-relative:text;margin-left:119.4pt;mso-position-horizontal:absolute;mso-position-vertical-relative:text;margin-top:0.8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Подъем на грузовом лифте </w:t>
      </w:r>
      <w:r>
        <w:rPr>
          <w:sz w:val="20"/>
          <w:szCs w:val="20"/>
        </w:rPr>
        <w:tab/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5715</wp:posOffset>
                </wp:positionV>
                <wp:extent cx="138430" cy="114300"/>
                <wp:effectExtent l="0" t="0" r="13970" b="19050"/>
                <wp:wrapNone/>
                <wp:docPr id="2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-251663360;o:allowoverlap:true;o:allowincell:true;mso-position-horizontal-relative:text;margin-left:123.5pt;mso-position-horizontal:absolute;mso-position-vertical-relative:text;margin-top:0.4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Подъем по черной лестнице       </w:t>
      </w:r>
    </w:p>
    <w:p w:rsidR="003151F0" w:rsidRDefault="005B4C8E">
      <w:pPr>
        <w:pStyle w:val="affe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Объём кабины грузового лифта: 4,4м3, ш/в/г 204/204/106см. Максимально допустимый вес 400 кг.</w:t>
      </w:r>
      <w:r>
        <w:rPr>
          <w:sz w:val="20"/>
          <w:szCs w:val="20"/>
        </w:rPr>
        <w:t xml:space="preserve">                                     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 xml:space="preserve">Дата </w:t>
      </w:r>
      <w:proofErr w:type="gramStart"/>
      <w:r>
        <w:rPr>
          <w:b/>
          <w:sz w:val="20"/>
          <w:szCs w:val="20"/>
        </w:rPr>
        <w:t>завоза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>___»___________ 20___г.</w:t>
      </w:r>
    </w:p>
    <w:p w:rsidR="003151F0" w:rsidRDefault="005B4C8E">
      <w:pPr>
        <w:pStyle w:val="afb"/>
        <w:tabs>
          <w:tab w:val="left" w:pos="642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151F0" w:rsidRDefault="005B4C8E">
      <w:pPr>
        <w:pStyle w:val="afb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1270</wp:posOffset>
                </wp:positionV>
                <wp:extent cx="138430" cy="114300"/>
                <wp:effectExtent l="0" t="0" r="13970" b="19050"/>
                <wp:wrapNone/>
                <wp:docPr id="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-251660288;o:allowoverlap:true;o:allowincell:true;mso-position-horizontal-relative:text;margin-left:139.2pt;mso-position-horizontal:absolute;mso-position-vertical-relative:text;margin-top:0.1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1270</wp:posOffset>
                </wp:positionV>
                <wp:extent cx="138430" cy="114300"/>
                <wp:effectExtent l="0" t="0" r="13970" b="1905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-251661312;o:allowoverlap:true;o:allowincell:true;mso-position-horizontal-relative:text;margin-left:256.2pt;mso-position-horizontal:absolute;mso-position-vertical-relative:text;margin-top:0.1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b/>
          <w:sz w:val="20"/>
          <w:szCs w:val="20"/>
        </w:rPr>
        <w:t xml:space="preserve">Время </w:t>
      </w:r>
      <w:proofErr w:type="gramStart"/>
      <w:r>
        <w:rPr>
          <w:b/>
          <w:sz w:val="20"/>
          <w:szCs w:val="20"/>
        </w:rPr>
        <w:t>завоза  с</w:t>
      </w:r>
      <w:proofErr w:type="gramEnd"/>
      <w:r>
        <w:rPr>
          <w:b/>
          <w:sz w:val="20"/>
          <w:szCs w:val="20"/>
        </w:rPr>
        <w:t xml:space="preserve"> 11:00 до 15:00        часов, с 16:00 до 19:00       часов.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>С разгрузкой</w:t>
      </w:r>
      <w:r>
        <w:rPr>
          <w:sz w:val="20"/>
          <w:szCs w:val="20"/>
        </w:rPr>
        <w:t xml:space="preserve"> ___________________________________________________________________________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(место разгрузки)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>Промежуточным местом складирования</w:t>
      </w:r>
      <w:r>
        <w:rPr>
          <w:sz w:val="20"/>
          <w:szCs w:val="20"/>
        </w:rPr>
        <w:t xml:space="preserve"> ___________________________________________________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(место складирования)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Обязуюсь организовать подъем в квартиру доставленных строительных материалов и оборудования в указанный временной промежуток.</w:t>
      </w:r>
    </w:p>
    <w:p w:rsidR="003151F0" w:rsidRDefault="005B4C8E">
      <w:pPr>
        <w:pStyle w:val="af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 необходимости убрать место разгрузки и маршрут до квартиры проинструктирован.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Во избежание несанкционированного сброса мусора на техническом этаже/территории ЖК «Монблан» оставляю залог:</w:t>
      </w:r>
    </w:p>
    <w:p w:rsidR="003151F0" w:rsidRDefault="005B4C8E">
      <w:pPr>
        <w:pStyle w:val="afb"/>
        <w:spacing w:line="276" w:lineRule="auto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20320</wp:posOffset>
                </wp:positionV>
                <wp:extent cx="123825" cy="114300"/>
                <wp:effectExtent l="0" t="0" r="28575" b="19050"/>
                <wp:wrapNone/>
                <wp:docPr id="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59264;o:allowoverlap:true;o:allowincell:true;mso-position-horizontal-relative:text;margin-left:0.7pt;mso-position-horizontal:absolute;mso-position-vertical-relative:text;margin-top:1.6pt;mso-position-vertical:absolute;width:9.8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наличные деньги в размере: ________________________________________________________________</w:t>
      </w:r>
    </w:p>
    <w:p w:rsidR="003151F0" w:rsidRDefault="005B4C8E">
      <w:pPr>
        <w:pStyle w:val="af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(сумма прописью)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Собственник/Доверенное лицо _______________________________________                        _____________________</w:t>
      </w:r>
    </w:p>
    <w:p w:rsidR="003151F0" w:rsidRDefault="005B4C8E">
      <w:pPr>
        <w:pStyle w:val="af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ФИО)   </w:t>
      </w:r>
      <w:proofErr w:type="gramEnd"/>
      <w:r>
        <w:rPr>
          <w:sz w:val="20"/>
          <w:szCs w:val="20"/>
        </w:rPr>
        <w:t xml:space="preserve">                                                                  (подпись)</w:t>
      </w:r>
    </w:p>
    <w:p w:rsidR="003151F0" w:rsidRDefault="003151F0">
      <w:pPr>
        <w:pStyle w:val="afb"/>
        <w:jc w:val="center"/>
        <w:rPr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Залог принял администратор _________________________________________                        ____________________</w:t>
      </w:r>
    </w:p>
    <w:p w:rsidR="003151F0" w:rsidRDefault="005B4C8E">
      <w:pPr>
        <w:pStyle w:val="af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ФИО)   </w:t>
      </w:r>
      <w:proofErr w:type="gramEnd"/>
      <w:r>
        <w:rPr>
          <w:sz w:val="20"/>
          <w:szCs w:val="20"/>
        </w:rPr>
        <w:t xml:space="preserve">                                                                  (подпись)             </w:t>
      </w:r>
    </w:p>
    <w:p w:rsidR="003151F0" w:rsidRDefault="005B4C8E">
      <w:pPr>
        <w:rPr>
          <w:sz w:val="20"/>
          <w:szCs w:val="20"/>
        </w:rPr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 20___г.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_______________________</w:t>
      </w:r>
    </w:p>
    <w:p w:rsidR="003151F0" w:rsidRDefault="005B4C8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>
        <w:rPr>
          <w:sz w:val="20"/>
          <w:szCs w:val="20"/>
        </w:rPr>
        <w:t xml:space="preserve">подпись  </w:t>
      </w:r>
      <w:proofErr w:type="spellStart"/>
      <w:r>
        <w:rPr>
          <w:sz w:val="20"/>
          <w:szCs w:val="20"/>
        </w:rPr>
        <w:t>собст</w:t>
      </w:r>
      <w:proofErr w:type="spellEnd"/>
      <w:proofErr w:type="gram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дов.лицо</w:t>
      </w:r>
      <w:proofErr w:type="spellEnd"/>
      <w:r>
        <w:rPr>
          <w:sz w:val="20"/>
          <w:szCs w:val="20"/>
        </w:rPr>
        <w:t>)</w:t>
      </w:r>
    </w:p>
    <w:p w:rsidR="003151F0" w:rsidRDefault="005B4C8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Приложение 5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Регламенту проведения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ремонтно-строительных работ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квартире (помещении</w:t>
      </w:r>
      <w:r>
        <w:rPr>
          <w:sz w:val="20"/>
          <w:szCs w:val="20"/>
        </w:rPr>
        <w:t xml:space="preserve">) </w:t>
      </w:r>
      <w:r>
        <w:rPr>
          <w:b w:val="0"/>
          <w:sz w:val="20"/>
          <w:szCs w:val="20"/>
        </w:rPr>
        <w:t>объекта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ЖК «Монблан»</w:t>
      </w:r>
    </w:p>
    <w:p w:rsidR="003151F0" w:rsidRDefault="005B4C8E">
      <w:pPr>
        <w:ind w:left="623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Управляющему </w:t>
      </w:r>
    </w:p>
    <w:p w:rsidR="003151F0" w:rsidRDefault="005B4C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Румянцевой А.К.</w:t>
      </w:r>
    </w:p>
    <w:p w:rsidR="003151F0" w:rsidRDefault="003151F0">
      <w:pPr>
        <w:jc w:val="right"/>
        <w:rPr>
          <w:b/>
          <w:sz w:val="20"/>
        </w:rPr>
      </w:pPr>
    </w:p>
    <w:p w:rsidR="003151F0" w:rsidRDefault="003151F0">
      <w:pPr>
        <w:jc w:val="right"/>
        <w:rPr>
          <w:b/>
          <w:sz w:val="20"/>
        </w:rPr>
      </w:pPr>
    </w:p>
    <w:p w:rsidR="003151F0" w:rsidRDefault="005B4C8E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МАТЕРИАЛЬНЫЙ ПРОПУСК</w:t>
      </w:r>
    </w:p>
    <w:p w:rsidR="003151F0" w:rsidRDefault="003151F0">
      <w:pPr>
        <w:rPr>
          <w:b/>
          <w:sz w:val="24"/>
          <w:szCs w:val="24"/>
        </w:rPr>
      </w:pPr>
    </w:p>
    <w:p w:rsidR="003151F0" w:rsidRDefault="003151F0">
      <w:pPr>
        <w:jc w:val="center"/>
        <w:rPr>
          <w:b/>
          <w:sz w:val="22"/>
          <w:szCs w:val="22"/>
        </w:rPr>
      </w:pPr>
    </w:p>
    <w:p w:rsidR="003151F0" w:rsidRDefault="005B4C8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 _</w:t>
      </w:r>
      <w:proofErr w:type="gramEnd"/>
      <w:r>
        <w:rPr>
          <w:sz w:val="20"/>
          <w:szCs w:val="20"/>
        </w:rPr>
        <w:t xml:space="preserve">___________________________________________телефон ________________________, являясь владельцем </w:t>
      </w:r>
    </w:p>
    <w:p w:rsidR="003151F0" w:rsidRDefault="005B4C8E">
      <w:pPr>
        <w:rPr>
          <w:sz w:val="20"/>
          <w:szCs w:val="20"/>
        </w:rPr>
      </w:pPr>
      <w:r>
        <w:rPr>
          <w:sz w:val="20"/>
          <w:szCs w:val="20"/>
        </w:rPr>
        <w:t>квартиры/ доверенным лицом владельца квартиры (</w:t>
      </w:r>
      <w:proofErr w:type="gramStart"/>
      <w:r>
        <w:rPr>
          <w:sz w:val="20"/>
          <w:szCs w:val="20"/>
        </w:rPr>
        <w:t>помещения)  №</w:t>
      </w:r>
      <w:proofErr w:type="gramEnd"/>
      <w:r>
        <w:rPr>
          <w:sz w:val="20"/>
          <w:szCs w:val="20"/>
        </w:rPr>
        <w:t xml:space="preserve">_______, этаж _______, парадная _______ по адресу: Санкт-Петербург, Большой </w:t>
      </w:r>
      <w:proofErr w:type="spellStart"/>
      <w:r>
        <w:rPr>
          <w:sz w:val="20"/>
          <w:szCs w:val="20"/>
        </w:rPr>
        <w:t>Сампсониевский</w:t>
      </w:r>
      <w:proofErr w:type="spellEnd"/>
      <w:r>
        <w:rPr>
          <w:sz w:val="20"/>
          <w:szCs w:val="20"/>
        </w:rPr>
        <w:t xml:space="preserve"> пр., д. 4-6, литер. А, разрешаю вывоз из данной квартиры (помещения) следующих материалов и оборудования:</w:t>
      </w:r>
      <w:r>
        <w:rPr>
          <w:sz w:val="20"/>
          <w:szCs w:val="20"/>
          <w:u w:val="single"/>
        </w:rPr>
        <w:t xml:space="preserve"> (указать наименование, размер, кол-во</w:t>
      </w:r>
      <w:r>
        <w:rPr>
          <w:b/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________________________________________________________________________________________________                                              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2._________________________________________________________________________________________________                               </w:t>
      </w:r>
      <w:proofErr w:type="gramStart"/>
      <w:r>
        <w:rPr>
          <w:sz w:val="20"/>
          <w:szCs w:val="20"/>
        </w:rPr>
        <w:t>3._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________________________________________________________________________________________________                        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4._________________________________________________________________________________________________                                     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5._________________________________________________________________________________________________                                      </w:t>
      </w:r>
    </w:p>
    <w:p w:rsidR="003151F0" w:rsidRDefault="005B4C8E">
      <w:pPr>
        <w:jc w:val="both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6.______________________________________________________________________________________________</w:t>
      </w:r>
    </w:p>
    <w:p w:rsidR="003151F0" w:rsidRDefault="003151F0">
      <w:pPr>
        <w:jc w:val="both"/>
      </w:pPr>
    </w:p>
    <w:p w:rsidR="003151F0" w:rsidRDefault="005B4C8E">
      <w:pPr>
        <w:pStyle w:val="afb"/>
        <w:tabs>
          <w:tab w:val="left" w:pos="2805"/>
        </w:tabs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9525</wp:posOffset>
                </wp:positionV>
                <wp:extent cx="138430" cy="114300"/>
                <wp:effectExtent l="0" t="0" r="13970" b="1905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-251671552;o:allowoverlap:true;o:allowincell:true;mso-position-horizontal-relative:text;margin-left:113.3pt;mso-position-horizontal:absolute;mso-position-vertical-relative:text;margin-top:0.8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Спуск на грузовом лифте </w:t>
      </w:r>
      <w:r>
        <w:rPr>
          <w:sz w:val="20"/>
          <w:szCs w:val="20"/>
        </w:rPr>
        <w:tab/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5715</wp:posOffset>
                </wp:positionV>
                <wp:extent cx="138430" cy="114300"/>
                <wp:effectExtent l="0" t="0" r="13970" b="19050"/>
                <wp:wrapNone/>
                <wp:docPr id="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1" style="position:absolute;mso-wrap-distance-left:9.0pt;mso-wrap-distance-top:0.0pt;mso-wrap-distance-right:9.0pt;mso-wrap-distance-bottom:0.0pt;z-index:-251672576;o:allowoverlap:true;o:allowincell:true;mso-position-horizontal-relative:text;margin-left:117.1pt;mso-position-horizontal:absolute;mso-position-vertical-relative:text;margin-top:0.4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Спуск по черной лестнице    </w:t>
      </w:r>
    </w:p>
    <w:p w:rsidR="003151F0" w:rsidRDefault="005B4C8E">
      <w:pPr>
        <w:pStyle w:val="affe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Объём кабины грузового лифта: 4,4м3, ш/в/г 204/204/106см. Максимально допустимый вес 400 кг.</w:t>
      </w:r>
      <w:r>
        <w:rPr>
          <w:sz w:val="20"/>
          <w:szCs w:val="20"/>
        </w:rPr>
        <w:t xml:space="preserve">                                     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 xml:space="preserve">Дата </w:t>
      </w:r>
      <w:proofErr w:type="gramStart"/>
      <w:r>
        <w:rPr>
          <w:b/>
          <w:sz w:val="20"/>
          <w:szCs w:val="20"/>
        </w:rPr>
        <w:t>вывоза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>___»___________ 20___г.</w:t>
      </w:r>
    </w:p>
    <w:p w:rsidR="003151F0" w:rsidRDefault="005B4C8E">
      <w:pPr>
        <w:pStyle w:val="afb"/>
        <w:tabs>
          <w:tab w:val="left" w:pos="642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151F0" w:rsidRDefault="005B4C8E">
      <w:pPr>
        <w:pStyle w:val="afb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1270</wp:posOffset>
                </wp:positionV>
                <wp:extent cx="138430" cy="114300"/>
                <wp:effectExtent l="0" t="0" r="13970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o:spt="1" style="position:absolute;mso-wrap-distance-left:9.0pt;mso-wrap-distance-top:0.0pt;mso-wrap-distance-right:9.0pt;mso-wrap-distance-bottom:0.0pt;z-index:-251670528;o:allowoverlap:true;o:allowincell:true;mso-position-horizontal-relative:text;margin-left:260.5pt;mso-position-horizontal:absolute;mso-position-vertical-relative:text;margin-top:0.1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1270</wp:posOffset>
                </wp:positionV>
                <wp:extent cx="138430" cy="114300"/>
                <wp:effectExtent l="0" t="0" r="13970" b="1905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8" o:spid="_x0000_s8" o:spt="1" style="position:absolute;mso-wrap-distance-left:9.0pt;mso-wrap-distance-top:0.0pt;mso-wrap-distance-right:9.0pt;mso-wrap-distance-bottom:0.0pt;z-index:-251669504;o:allowoverlap:true;o:allowincell:true;mso-position-horizontal-relative:text;margin-left:142.9pt;mso-position-horizontal:absolute;mso-position-vertical-relative:text;margin-top:0.1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b/>
          <w:sz w:val="20"/>
          <w:szCs w:val="20"/>
        </w:rPr>
        <w:t xml:space="preserve">Время </w:t>
      </w:r>
      <w:proofErr w:type="gramStart"/>
      <w:r>
        <w:rPr>
          <w:b/>
          <w:sz w:val="20"/>
          <w:szCs w:val="20"/>
        </w:rPr>
        <w:t>вывоза  с</w:t>
      </w:r>
      <w:proofErr w:type="gramEnd"/>
      <w:r>
        <w:rPr>
          <w:b/>
          <w:sz w:val="20"/>
          <w:szCs w:val="20"/>
        </w:rPr>
        <w:t xml:space="preserve"> 11:00 до 15:00        часов, с 16:00 до 19:00       часов.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>С промежуточным местом складирования</w:t>
      </w:r>
      <w:r>
        <w:rPr>
          <w:sz w:val="20"/>
          <w:szCs w:val="20"/>
        </w:rPr>
        <w:t xml:space="preserve"> __________________________________________________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(место складирования)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>С местом установки контейнера</w:t>
      </w:r>
      <w:r>
        <w:rPr>
          <w:sz w:val="20"/>
          <w:szCs w:val="20"/>
        </w:rPr>
        <w:t xml:space="preserve"> ___________________________________________________________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(место)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Обязуюсь организовать вывоз вынесенных из квартиры материалов в указанный временной промежуток.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О необходимости убрать место погрузки и маршрут от квартиры проинструктирован.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3151F0">
      <w:pPr>
        <w:rPr>
          <w:rFonts w:ascii="Arial" w:hAnsi="Arial"/>
          <w:sz w:val="20"/>
        </w:rPr>
      </w:pPr>
    </w:p>
    <w:p w:rsidR="003151F0" w:rsidRDefault="003151F0">
      <w:pPr>
        <w:rPr>
          <w:rFonts w:ascii="Arial" w:hAnsi="Arial"/>
          <w:sz w:val="20"/>
        </w:rPr>
      </w:pPr>
    </w:p>
    <w:p w:rsidR="003151F0" w:rsidRDefault="003151F0">
      <w:pPr>
        <w:rPr>
          <w:rFonts w:ascii="Arial" w:hAnsi="Arial"/>
          <w:sz w:val="20"/>
        </w:rPr>
      </w:pPr>
    </w:p>
    <w:p w:rsidR="003151F0" w:rsidRDefault="003151F0">
      <w:pPr>
        <w:ind w:left="7080" w:firstLine="708"/>
        <w:jc w:val="right"/>
        <w:rPr>
          <w:b/>
          <w:sz w:val="20"/>
          <w:szCs w:val="20"/>
        </w:rPr>
      </w:pPr>
    </w:p>
    <w:p w:rsidR="003151F0" w:rsidRDefault="003151F0">
      <w:pPr>
        <w:ind w:left="7080" w:firstLine="708"/>
        <w:jc w:val="right"/>
        <w:rPr>
          <w:b/>
          <w:sz w:val="20"/>
          <w:szCs w:val="20"/>
        </w:rPr>
      </w:pPr>
    </w:p>
    <w:p w:rsidR="003151F0" w:rsidRDefault="003151F0">
      <w:pPr>
        <w:jc w:val="right"/>
        <w:rPr>
          <w:sz w:val="20"/>
          <w:szCs w:val="20"/>
        </w:rPr>
      </w:pPr>
    </w:p>
    <w:p w:rsidR="003151F0" w:rsidRDefault="005B4C8E">
      <w:pPr>
        <w:rPr>
          <w:sz w:val="20"/>
          <w:szCs w:val="20"/>
        </w:rPr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 20___г.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_______________________</w:t>
      </w:r>
    </w:p>
    <w:p w:rsidR="003151F0" w:rsidRDefault="005B4C8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>
        <w:rPr>
          <w:sz w:val="20"/>
          <w:szCs w:val="20"/>
        </w:rPr>
        <w:t xml:space="preserve">подпись  </w:t>
      </w:r>
      <w:proofErr w:type="spellStart"/>
      <w:r>
        <w:rPr>
          <w:sz w:val="20"/>
          <w:szCs w:val="20"/>
        </w:rPr>
        <w:t>собст</w:t>
      </w:r>
      <w:proofErr w:type="spellEnd"/>
      <w:proofErr w:type="gram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дов.лицо</w:t>
      </w:r>
      <w:proofErr w:type="spellEnd"/>
      <w:r>
        <w:rPr>
          <w:sz w:val="20"/>
          <w:szCs w:val="20"/>
        </w:rPr>
        <w:t>)</w:t>
      </w:r>
    </w:p>
    <w:p w:rsidR="003151F0" w:rsidRDefault="005B4C8E">
      <w:pPr>
        <w:jc w:val="both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3151F0" w:rsidRDefault="003151F0">
      <w:pPr>
        <w:pStyle w:val="StGen0"/>
        <w:jc w:val="left"/>
        <w:rPr>
          <w:sz w:val="20"/>
          <w:szCs w:val="20"/>
        </w:rPr>
      </w:pPr>
    </w:p>
    <w:p w:rsidR="003151F0" w:rsidRDefault="003151F0">
      <w:pPr>
        <w:pStyle w:val="StGen0"/>
        <w:jc w:val="right"/>
        <w:rPr>
          <w:sz w:val="20"/>
          <w:szCs w:val="20"/>
        </w:rPr>
      </w:pPr>
    </w:p>
    <w:p w:rsidR="003151F0" w:rsidRDefault="005B4C8E">
      <w:pPr>
        <w:pStyle w:val="StGen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3151F0" w:rsidRDefault="005B4C8E">
      <w:pPr>
        <w:pStyle w:val="StGen0"/>
        <w:ind w:right="2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Регламенту проведения</w:t>
      </w:r>
    </w:p>
    <w:p w:rsidR="003151F0" w:rsidRDefault="005B4C8E">
      <w:pPr>
        <w:pStyle w:val="StGen0"/>
        <w:ind w:right="2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ремонтно-строительных работ</w:t>
      </w:r>
    </w:p>
    <w:p w:rsidR="003151F0" w:rsidRDefault="005B4C8E">
      <w:pPr>
        <w:pStyle w:val="StGen0"/>
        <w:ind w:right="2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квартире (помещении</w:t>
      </w:r>
      <w:r>
        <w:rPr>
          <w:sz w:val="20"/>
          <w:szCs w:val="20"/>
        </w:rPr>
        <w:t xml:space="preserve">) </w:t>
      </w:r>
      <w:r>
        <w:rPr>
          <w:b w:val="0"/>
          <w:sz w:val="20"/>
          <w:szCs w:val="20"/>
        </w:rPr>
        <w:t>объекта</w:t>
      </w:r>
    </w:p>
    <w:p w:rsidR="003151F0" w:rsidRDefault="005B4C8E">
      <w:pPr>
        <w:pStyle w:val="StGen0"/>
        <w:ind w:right="2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ЖК «Монблан»</w:t>
      </w:r>
    </w:p>
    <w:p w:rsidR="003151F0" w:rsidRDefault="005B4C8E">
      <w:pPr>
        <w:ind w:left="623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Управляющему </w:t>
      </w:r>
    </w:p>
    <w:p w:rsidR="003151F0" w:rsidRDefault="005B4C8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Румянцевой А.К.</w:t>
      </w:r>
    </w:p>
    <w:p w:rsidR="003151F0" w:rsidRDefault="003151F0">
      <w:pPr>
        <w:jc w:val="right"/>
        <w:rPr>
          <w:b/>
          <w:sz w:val="20"/>
          <w:szCs w:val="20"/>
        </w:rPr>
      </w:pPr>
    </w:p>
    <w:p w:rsidR="003151F0" w:rsidRDefault="005B4C8E">
      <w:pPr>
        <w:jc w:val="both"/>
        <w:rPr>
          <w:b/>
          <w:sz w:val="20"/>
          <w:u w:val="single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0"/>
          <w:u w:val="single"/>
        </w:rPr>
        <w:t>_____________</w:t>
      </w:r>
    </w:p>
    <w:p w:rsidR="003151F0" w:rsidRDefault="003151F0">
      <w:pPr>
        <w:jc w:val="right"/>
        <w:rPr>
          <w:b/>
          <w:sz w:val="20"/>
        </w:rPr>
      </w:pPr>
    </w:p>
    <w:p w:rsidR="003151F0" w:rsidRDefault="005B4C8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ВЫВОЗ </w:t>
      </w:r>
    </w:p>
    <w:p w:rsidR="003151F0" w:rsidRDefault="003151F0">
      <w:pPr>
        <w:jc w:val="center"/>
        <w:rPr>
          <w:sz w:val="20"/>
          <w:szCs w:val="20"/>
        </w:rPr>
      </w:pPr>
    </w:p>
    <w:p w:rsidR="003151F0" w:rsidRDefault="003151F0">
      <w:pPr>
        <w:jc w:val="center"/>
        <w:rPr>
          <w:b/>
          <w:sz w:val="22"/>
          <w:szCs w:val="22"/>
        </w:rPr>
      </w:pPr>
    </w:p>
    <w:p w:rsidR="003151F0" w:rsidRDefault="005B4C8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 _</w:t>
      </w:r>
      <w:proofErr w:type="gramEnd"/>
      <w:r>
        <w:rPr>
          <w:sz w:val="20"/>
          <w:szCs w:val="20"/>
        </w:rPr>
        <w:t xml:space="preserve">______________________________________________  телефон _______________________, являясь владельцем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квартиры/ доверенным лицом владельца квартиры (</w:t>
      </w:r>
      <w:proofErr w:type="gramStart"/>
      <w:r>
        <w:rPr>
          <w:sz w:val="20"/>
          <w:szCs w:val="20"/>
        </w:rPr>
        <w:t>помещения)  №</w:t>
      </w:r>
      <w:proofErr w:type="gramEnd"/>
      <w:r>
        <w:rPr>
          <w:sz w:val="20"/>
          <w:szCs w:val="20"/>
        </w:rPr>
        <w:t xml:space="preserve">_______, этаж _______, парадная _______ по адресу: Санкт-Петербург, Большой </w:t>
      </w:r>
      <w:proofErr w:type="spellStart"/>
      <w:r>
        <w:rPr>
          <w:sz w:val="20"/>
          <w:szCs w:val="20"/>
        </w:rPr>
        <w:t>Сампсониевский</w:t>
      </w:r>
      <w:proofErr w:type="spellEnd"/>
      <w:r>
        <w:rPr>
          <w:sz w:val="20"/>
          <w:szCs w:val="20"/>
        </w:rPr>
        <w:t xml:space="preserve"> пр., д. 4-6, литер. А, прошу согласовать вывоз строительного мусора/материалов и оборудования </w:t>
      </w:r>
      <w:r>
        <w:rPr>
          <w:sz w:val="20"/>
          <w:szCs w:val="20"/>
          <w:u w:val="single"/>
        </w:rPr>
        <w:t>(указать наименование, размер, кол-во</w:t>
      </w:r>
      <w:r>
        <w:rPr>
          <w:b/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из вышеуказанной квартиры. 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________________________________________________________________________________________________                                              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2._________________________________________________________________________________________________                               </w:t>
      </w:r>
      <w:proofErr w:type="gramStart"/>
      <w:r>
        <w:rPr>
          <w:sz w:val="20"/>
          <w:szCs w:val="20"/>
        </w:rPr>
        <w:t>3._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________________________________________________________________________________________________                        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4._________________________________________________________________________________________________                                     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5._________________________________________________________________________________________________                                      </w:t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6._________________________________________________________________________________________________ </w:t>
      </w:r>
    </w:p>
    <w:p w:rsidR="003151F0" w:rsidRDefault="005B4C8E">
      <w:pPr>
        <w:pStyle w:val="afb"/>
        <w:tabs>
          <w:tab w:val="left" w:pos="2805"/>
        </w:tabs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9525</wp:posOffset>
                </wp:positionV>
                <wp:extent cx="138430" cy="114300"/>
                <wp:effectExtent l="0" t="0" r="13970" b="19050"/>
                <wp:wrapNone/>
                <wp:docPr id="1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9" o:spid="_x0000_s9" o:spt="1" style="position:absolute;mso-wrap-distance-left:9.0pt;mso-wrap-distance-top:0.0pt;mso-wrap-distance-right:9.0pt;mso-wrap-distance-bottom:0.0pt;z-index:-251667456;o:allowoverlap:true;o:allowincell:true;mso-position-horizontal-relative:text;margin-left:113.3pt;mso-position-horizontal:absolute;mso-position-vertical-relative:text;margin-top:0.8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Спуск на грузовом лифте </w:t>
      </w:r>
      <w:r>
        <w:rPr>
          <w:sz w:val="20"/>
          <w:szCs w:val="20"/>
        </w:rPr>
        <w:tab/>
      </w:r>
    </w:p>
    <w:p w:rsidR="003151F0" w:rsidRDefault="005B4C8E">
      <w:pPr>
        <w:pStyle w:val="afb"/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5715</wp:posOffset>
                </wp:positionV>
                <wp:extent cx="138430" cy="114300"/>
                <wp:effectExtent l="0" t="0" r="13970" b="19050"/>
                <wp:wrapNone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0" o:spid="_x0000_s10" o:spt="1" style="position:absolute;mso-wrap-distance-left:9.0pt;mso-wrap-distance-top:0.0pt;mso-wrap-distance-right:9.0pt;mso-wrap-distance-bottom:0.0pt;z-index:-251668480;o:allowoverlap:true;o:allowincell:true;mso-position-horizontal-relative:text;margin-left:117.1pt;mso-position-horizontal:absolute;mso-position-vertical-relative:text;margin-top:0.4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Спуск по черной лестнице    </w:t>
      </w:r>
    </w:p>
    <w:p w:rsidR="003151F0" w:rsidRDefault="005B4C8E">
      <w:pPr>
        <w:pStyle w:val="affe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Объём кабины грузового лифта: 4,4м3, ш/в/г 204/204/106см. Максимально допустимый вес 400 кг.</w:t>
      </w:r>
      <w:r>
        <w:rPr>
          <w:sz w:val="20"/>
          <w:szCs w:val="20"/>
        </w:rPr>
        <w:t xml:space="preserve">                                     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 xml:space="preserve">Дата </w:t>
      </w:r>
      <w:proofErr w:type="gramStart"/>
      <w:r>
        <w:rPr>
          <w:b/>
          <w:sz w:val="20"/>
          <w:szCs w:val="20"/>
        </w:rPr>
        <w:t>вывоза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>___»___________ 20___г.</w:t>
      </w:r>
    </w:p>
    <w:p w:rsidR="003151F0" w:rsidRDefault="005B4C8E">
      <w:pPr>
        <w:pStyle w:val="afb"/>
        <w:tabs>
          <w:tab w:val="left" w:pos="642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151F0" w:rsidRDefault="005B4C8E">
      <w:pPr>
        <w:pStyle w:val="afb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1270</wp:posOffset>
                </wp:positionV>
                <wp:extent cx="138430" cy="114300"/>
                <wp:effectExtent l="0" t="0" r="13970" b="19050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1" o:spid="_x0000_s11" o:spt="1" style="position:absolute;mso-wrap-distance-left:9.0pt;mso-wrap-distance-top:0.0pt;mso-wrap-distance-right:9.0pt;mso-wrap-distance-bottom:0.0pt;z-index:-251666432;o:allowoverlap:true;o:allowincell:true;mso-position-horizontal-relative:text;margin-left:260.5pt;mso-position-horizontal:absolute;mso-position-vertical-relative:text;margin-top:0.1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1270</wp:posOffset>
                </wp:positionV>
                <wp:extent cx="138430" cy="114300"/>
                <wp:effectExtent l="0" t="0" r="13970" b="1905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2" o:spid="_x0000_s12" o:spt="1" style="position:absolute;mso-wrap-distance-left:9.0pt;mso-wrap-distance-top:0.0pt;mso-wrap-distance-right:9.0pt;mso-wrap-distance-bottom:0.0pt;z-index:-251665408;o:allowoverlap:true;o:allowincell:true;mso-position-horizontal-relative:text;margin-left:142.9pt;mso-position-horizontal:absolute;mso-position-vertical-relative:text;margin-top:0.1pt;mso-position-vertical:absolute;width:10.9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b/>
          <w:sz w:val="20"/>
          <w:szCs w:val="20"/>
        </w:rPr>
        <w:t xml:space="preserve">Время </w:t>
      </w:r>
      <w:proofErr w:type="gramStart"/>
      <w:r>
        <w:rPr>
          <w:b/>
          <w:sz w:val="20"/>
          <w:szCs w:val="20"/>
        </w:rPr>
        <w:t>вывоза  с</w:t>
      </w:r>
      <w:proofErr w:type="gramEnd"/>
      <w:r>
        <w:rPr>
          <w:b/>
          <w:sz w:val="20"/>
          <w:szCs w:val="20"/>
        </w:rPr>
        <w:t xml:space="preserve"> 11:00 до 15:00        часов, с 16:00 до 19:00       часов.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>С промежуточным местом складирования</w:t>
      </w:r>
      <w:r>
        <w:rPr>
          <w:sz w:val="20"/>
          <w:szCs w:val="20"/>
        </w:rPr>
        <w:t xml:space="preserve"> __________________________________________________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(место складирования)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b/>
          <w:sz w:val="20"/>
          <w:szCs w:val="20"/>
        </w:rPr>
        <w:t>С местом установки контейнера</w:t>
      </w:r>
      <w:r>
        <w:rPr>
          <w:sz w:val="20"/>
          <w:szCs w:val="20"/>
        </w:rPr>
        <w:t xml:space="preserve"> ___________________________________________________________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(место)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Обязуюсь организовать вывоз вынесенных из квартиры грузов в указанный временной промежуток.</w:t>
      </w: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О необходимости убрать место погрузки и маршрут от квартиры проинструктирован.</w:t>
      </w:r>
    </w:p>
    <w:p w:rsidR="003151F0" w:rsidRDefault="003151F0">
      <w:pPr>
        <w:pStyle w:val="afb"/>
        <w:rPr>
          <w:sz w:val="20"/>
          <w:szCs w:val="20"/>
        </w:rPr>
      </w:pPr>
    </w:p>
    <w:p w:rsidR="003151F0" w:rsidRDefault="005B4C8E">
      <w:pPr>
        <w:pStyle w:val="afb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Во избежание несанкционированного сброса мусора на техническом этаже/территории ЖК «Монблан» оставляю залог:</w:t>
      </w:r>
    </w:p>
    <w:p w:rsidR="003151F0" w:rsidRDefault="005B4C8E">
      <w:pPr>
        <w:pStyle w:val="afb"/>
        <w:spacing w:line="276" w:lineRule="auto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20320</wp:posOffset>
                </wp:positionV>
                <wp:extent cx="123825" cy="114300"/>
                <wp:effectExtent l="0" t="0" r="28575" b="19050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3" o:spid="_x0000_s13" o:spt="1" style="position:absolute;mso-wrap-distance-left:9.0pt;mso-wrap-distance-top:0.0pt;mso-wrap-distance-right:9.0pt;mso-wrap-distance-bottom:0.0pt;z-index:251664384;o:allowoverlap:true;o:allowincell:true;mso-position-horizontal-relative:text;margin-left:0.7pt;mso-position-horizontal:absolute;mso-position-vertical-relative:text;margin-top:1.6pt;mso-position-vertical:absolute;width:9.8pt;height:9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наличные деньги в размере: ________________________________________________________________</w:t>
      </w:r>
    </w:p>
    <w:p w:rsidR="003151F0" w:rsidRDefault="005B4C8E">
      <w:pPr>
        <w:pStyle w:val="af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(сумма прописью)</w:t>
      </w:r>
    </w:p>
    <w:p w:rsidR="003151F0" w:rsidRDefault="003151F0">
      <w:pPr>
        <w:pStyle w:val="afb"/>
        <w:rPr>
          <w:b/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Собственник/Доверенное лицо _______________________________________                        _____________________</w:t>
      </w:r>
    </w:p>
    <w:p w:rsidR="003151F0" w:rsidRDefault="005B4C8E">
      <w:pPr>
        <w:pStyle w:val="af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ФИО)   </w:t>
      </w:r>
      <w:proofErr w:type="gramEnd"/>
      <w:r>
        <w:rPr>
          <w:sz w:val="20"/>
          <w:szCs w:val="20"/>
        </w:rPr>
        <w:t xml:space="preserve">                                                                  (подпись)</w:t>
      </w:r>
    </w:p>
    <w:p w:rsidR="003151F0" w:rsidRDefault="003151F0">
      <w:pPr>
        <w:pStyle w:val="afb"/>
        <w:jc w:val="center"/>
        <w:rPr>
          <w:sz w:val="20"/>
          <w:szCs w:val="20"/>
        </w:rPr>
      </w:pPr>
    </w:p>
    <w:p w:rsidR="003151F0" w:rsidRDefault="005B4C8E">
      <w:pPr>
        <w:pStyle w:val="afb"/>
        <w:rPr>
          <w:sz w:val="20"/>
          <w:szCs w:val="20"/>
        </w:rPr>
      </w:pPr>
      <w:r>
        <w:rPr>
          <w:sz w:val="20"/>
          <w:szCs w:val="20"/>
        </w:rPr>
        <w:t>Залог принял администратор _________________________________________                        ____________________</w:t>
      </w:r>
    </w:p>
    <w:p w:rsidR="003151F0" w:rsidRDefault="005B4C8E">
      <w:pPr>
        <w:pStyle w:val="af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ФИО)   </w:t>
      </w:r>
      <w:proofErr w:type="gramEnd"/>
      <w:r>
        <w:rPr>
          <w:sz w:val="20"/>
          <w:szCs w:val="20"/>
        </w:rPr>
        <w:t xml:space="preserve">                                                                  (подпись)</w:t>
      </w:r>
    </w:p>
    <w:p w:rsidR="003151F0" w:rsidRDefault="003151F0">
      <w:pPr>
        <w:jc w:val="right"/>
        <w:rPr>
          <w:sz w:val="20"/>
          <w:szCs w:val="20"/>
        </w:rPr>
      </w:pPr>
    </w:p>
    <w:p w:rsidR="003151F0" w:rsidRDefault="005B4C8E">
      <w:pPr>
        <w:rPr>
          <w:sz w:val="20"/>
          <w:szCs w:val="20"/>
        </w:rPr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 20___г.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_______________________</w:t>
      </w:r>
    </w:p>
    <w:p w:rsidR="003151F0" w:rsidRDefault="005B4C8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>
        <w:rPr>
          <w:sz w:val="20"/>
          <w:szCs w:val="20"/>
        </w:rPr>
        <w:t xml:space="preserve">подпись  </w:t>
      </w:r>
      <w:proofErr w:type="spellStart"/>
      <w:r>
        <w:rPr>
          <w:sz w:val="20"/>
          <w:szCs w:val="20"/>
        </w:rPr>
        <w:t>собст</w:t>
      </w:r>
      <w:proofErr w:type="spellEnd"/>
      <w:proofErr w:type="gram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дов.лицо</w:t>
      </w:r>
      <w:proofErr w:type="spellEnd"/>
      <w:r>
        <w:rPr>
          <w:sz w:val="20"/>
          <w:szCs w:val="20"/>
        </w:rPr>
        <w:t>)</w:t>
      </w:r>
    </w:p>
    <w:p w:rsidR="003151F0" w:rsidRDefault="003151F0">
      <w:pPr>
        <w:ind w:left="7080" w:firstLine="708"/>
        <w:jc w:val="right"/>
        <w:rPr>
          <w:b/>
          <w:sz w:val="20"/>
          <w:szCs w:val="20"/>
        </w:rPr>
      </w:pPr>
    </w:p>
    <w:p w:rsidR="003151F0" w:rsidRDefault="005B4C8E">
      <w:pPr>
        <w:ind w:left="7080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7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Регламенту проведения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ремонтно-строительных работ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квартире (помещении</w:t>
      </w:r>
      <w:r>
        <w:rPr>
          <w:sz w:val="20"/>
          <w:szCs w:val="20"/>
        </w:rPr>
        <w:t xml:space="preserve">) </w:t>
      </w:r>
      <w:r>
        <w:rPr>
          <w:b w:val="0"/>
          <w:sz w:val="20"/>
          <w:szCs w:val="20"/>
        </w:rPr>
        <w:t>объекта</w:t>
      </w:r>
    </w:p>
    <w:p w:rsidR="003151F0" w:rsidRDefault="005B4C8E">
      <w:pPr>
        <w:pStyle w:val="StGen0"/>
        <w:ind w:left="6237" w:right="2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ЖК «Монблан»</w:t>
      </w:r>
    </w:p>
    <w:p w:rsidR="003151F0" w:rsidRDefault="003151F0">
      <w:pPr>
        <w:jc w:val="right"/>
        <w:rPr>
          <w:b/>
          <w:sz w:val="20"/>
          <w:szCs w:val="20"/>
        </w:rPr>
      </w:pPr>
    </w:p>
    <w:p w:rsidR="003151F0" w:rsidRDefault="003151F0">
      <w:pPr>
        <w:jc w:val="center"/>
        <w:rPr>
          <w:b/>
          <w:sz w:val="20"/>
          <w:szCs w:val="20"/>
        </w:rPr>
      </w:pPr>
    </w:p>
    <w:p w:rsidR="003151F0" w:rsidRDefault="005B4C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Этапы выполнения </w:t>
      </w:r>
      <w:proofErr w:type="spellStart"/>
      <w:r>
        <w:rPr>
          <w:b/>
          <w:sz w:val="22"/>
          <w:szCs w:val="22"/>
        </w:rPr>
        <w:t>перепланировочных</w:t>
      </w:r>
      <w:proofErr w:type="spellEnd"/>
      <w:r>
        <w:rPr>
          <w:b/>
          <w:sz w:val="22"/>
          <w:szCs w:val="22"/>
        </w:rPr>
        <w:t xml:space="preserve"> работ и работ, связанных с изменением и переносом инженерных сетей в квартире (помещении).</w:t>
      </w:r>
    </w:p>
    <w:p w:rsidR="003151F0" w:rsidRDefault="003151F0">
      <w:pPr>
        <w:jc w:val="center"/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60"/>
      </w:tblGrid>
      <w:tr w:rsidR="003151F0">
        <w:tc>
          <w:tcPr>
            <w:tcW w:w="3708" w:type="dxa"/>
            <w:vAlign w:val="center"/>
          </w:tcPr>
          <w:p w:rsidR="003151F0" w:rsidRDefault="005B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6660" w:type="dxa"/>
            <w:vAlign w:val="center"/>
          </w:tcPr>
          <w:p w:rsidR="003151F0" w:rsidRDefault="005B4C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Этапы работ</w:t>
            </w:r>
          </w:p>
        </w:tc>
      </w:tr>
      <w:tr w:rsidR="003151F0">
        <w:tc>
          <w:tcPr>
            <w:tcW w:w="3708" w:type="dxa"/>
            <w:vAlign w:val="center"/>
          </w:tcPr>
          <w:p w:rsidR="003151F0" w:rsidRDefault="005B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Перенос не несущих перегородок,</w:t>
            </w:r>
          </w:p>
          <w:p w:rsidR="003151F0" w:rsidRDefault="005B4C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новых проемов в несущих конструкциях, любые изменения в конструкции пола, системах отопления, водоснабжения, канализации, кондиционирования, электроснабжения.</w:t>
            </w:r>
          </w:p>
        </w:tc>
        <w:tc>
          <w:tcPr>
            <w:tcW w:w="6660" w:type="dxa"/>
          </w:tcPr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Сделать проект перепланировки в организациях, имеющих лицензию на данный вид деятельности (ЗАО «</w:t>
            </w:r>
            <w:proofErr w:type="spellStart"/>
            <w:r>
              <w:rPr>
                <w:sz w:val="22"/>
                <w:szCs w:val="22"/>
              </w:rPr>
              <w:t>Строймонтаж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Согласовать проект в:</w:t>
            </w:r>
          </w:p>
          <w:p w:rsidR="003151F0" w:rsidRDefault="005B4C8E">
            <w:pPr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УГПС - районное управление государственной противопожарной   службы</w:t>
            </w:r>
          </w:p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СЭС – санэпиднадзор</w:t>
            </w:r>
          </w:p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Управляющая компания </w:t>
            </w:r>
          </w:p>
          <w:p w:rsidR="003151F0" w:rsidRDefault="005B4C8E">
            <w:pPr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МВК (межведомственная комиссия) - получить разрешение/согласование на выполнение работ</w:t>
            </w:r>
          </w:p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Выполнить работы.</w:t>
            </w:r>
          </w:p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Вызвать инспектора ПИБ для обмера помещения</w:t>
            </w:r>
          </w:p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 МВК получить и подписать акт выполненных работ</w:t>
            </w:r>
          </w:p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 Управляющую компанию предоставить акт выполненных работ</w:t>
            </w:r>
          </w:p>
          <w:p w:rsidR="003151F0" w:rsidRDefault="005B4C8E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В ПИБ заказать и получить новый тех. паспорт</w:t>
            </w:r>
          </w:p>
          <w:p w:rsidR="003151F0" w:rsidRDefault="005B4C8E">
            <w:pPr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ГБР - перерегистрировать право собственности по новому техническому паспорту</w:t>
            </w:r>
          </w:p>
        </w:tc>
      </w:tr>
      <w:tr w:rsidR="003151F0">
        <w:tc>
          <w:tcPr>
            <w:tcW w:w="3708" w:type="dxa"/>
            <w:vAlign w:val="center"/>
          </w:tcPr>
          <w:p w:rsidR="003151F0" w:rsidRDefault="005B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Установка доп. дверей в местах общего пользования (отсечки).</w:t>
            </w:r>
          </w:p>
        </w:tc>
        <w:tc>
          <w:tcPr>
            <w:tcW w:w="6660" w:type="dxa"/>
          </w:tcPr>
          <w:p w:rsidR="003151F0" w:rsidRDefault="005B4C8E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решение общего собрания собственников или письменное согласие всех жильцов этажной площадки.</w:t>
            </w:r>
          </w:p>
          <w:p w:rsidR="003151F0" w:rsidRDefault="005B4C8E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Разрешение районного управления государственной противопожарной службы</w:t>
            </w:r>
          </w:p>
          <w:p w:rsidR="003151F0" w:rsidRDefault="005B4C8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Обратиться в Управляющую компанию с заявлением установленного образца и пакетом вышеперечисленных документов.</w:t>
            </w:r>
          </w:p>
          <w:p w:rsidR="003151F0" w:rsidRDefault="003151F0">
            <w:pPr>
              <w:ind w:left="252" w:hanging="180"/>
              <w:jc w:val="both"/>
              <w:rPr>
                <w:sz w:val="22"/>
                <w:szCs w:val="22"/>
              </w:rPr>
            </w:pPr>
          </w:p>
        </w:tc>
      </w:tr>
      <w:tr w:rsidR="003151F0">
        <w:tc>
          <w:tcPr>
            <w:tcW w:w="3708" w:type="dxa"/>
            <w:vAlign w:val="center"/>
          </w:tcPr>
          <w:p w:rsidR="003151F0" w:rsidRDefault="005B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Установка кондиционеров, любых антенн, остекление лоджий и балконов, изменение цвета и конфигурации фасадов.</w:t>
            </w:r>
          </w:p>
        </w:tc>
        <w:tc>
          <w:tcPr>
            <w:tcW w:w="6660" w:type="dxa"/>
          </w:tcPr>
          <w:p w:rsidR="003151F0" w:rsidRDefault="005B4C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Получить разрешение в КГА (комитет по градостроительству и архитектуре пл. Ломоносова д.2, т. 710-44-26,710-45-41) в соответствии постановлением правительства от 14.09.2006 № 1135.</w:t>
            </w:r>
          </w:p>
          <w:p w:rsidR="003151F0" w:rsidRDefault="005B4C8E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Также Управляющая компания как балансодержатель здания имеет возможность </w:t>
            </w:r>
            <w:proofErr w:type="gramStart"/>
            <w:r>
              <w:rPr>
                <w:sz w:val="22"/>
                <w:szCs w:val="22"/>
              </w:rPr>
              <w:t>согласовать  установку</w:t>
            </w:r>
            <w:proofErr w:type="gramEnd"/>
            <w:r>
              <w:rPr>
                <w:sz w:val="22"/>
                <w:szCs w:val="22"/>
              </w:rPr>
              <w:t xml:space="preserve"> оборудования на техническом этаже при выполнении определенных условий.</w:t>
            </w:r>
          </w:p>
          <w:p w:rsidR="003151F0" w:rsidRDefault="005B4C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Предоставить Разрешение КГА в Управляющую компанию.</w:t>
            </w:r>
          </w:p>
          <w:p w:rsidR="003151F0" w:rsidRDefault="005B4C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технический паспорт на устанавливаемое оборудование</w:t>
            </w:r>
          </w:p>
          <w:p w:rsidR="003151F0" w:rsidRDefault="005B4C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копию лицензии организации, производящей монтаж оборудования</w:t>
            </w:r>
          </w:p>
          <w:p w:rsidR="003151F0" w:rsidRDefault="003151F0">
            <w:pPr>
              <w:ind w:left="72"/>
              <w:rPr>
                <w:sz w:val="22"/>
                <w:szCs w:val="22"/>
              </w:rPr>
            </w:pPr>
          </w:p>
        </w:tc>
      </w:tr>
      <w:tr w:rsidR="003151F0">
        <w:tc>
          <w:tcPr>
            <w:tcW w:w="3708" w:type="dxa"/>
            <w:vAlign w:val="center"/>
          </w:tcPr>
          <w:p w:rsidR="003151F0" w:rsidRDefault="003151F0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3151F0" w:rsidRDefault="003151F0">
            <w:pPr>
              <w:rPr>
                <w:sz w:val="22"/>
                <w:szCs w:val="22"/>
              </w:rPr>
            </w:pPr>
          </w:p>
        </w:tc>
      </w:tr>
    </w:tbl>
    <w:p w:rsidR="003151F0" w:rsidRDefault="003151F0">
      <w:pPr>
        <w:rPr>
          <w:rFonts w:ascii="Arial" w:hAnsi="Arial"/>
          <w:sz w:val="20"/>
        </w:rPr>
      </w:pPr>
    </w:p>
    <w:p w:rsidR="003151F0" w:rsidRDefault="003151F0">
      <w:pPr>
        <w:pStyle w:val="ad"/>
        <w:ind w:firstLine="0"/>
        <w:rPr>
          <w:color w:val="000000"/>
          <w:sz w:val="20"/>
          <w:szCs w:val="20"/>
        </w:rPr>
      </w:pPr>
    </w:p>
    <w:sectPr w:rsidR="003151F0">
      <w:footerReference w:type="even" r:id="rId11"/>
      <w:footerReference w:type="default" r:id="rId12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F0" w:rsidRDefault="005B4C8E">
      <w:r>
        <w:separator/>
      </w:r>
    </w:p>
  </w:endnote>
  <w:endnote w:type="continuationSeparator" w:id="0">
    <w:p w:rsidR="003151F0" w:rsidRDefault="005B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F0" w:rsidRDefault="005B4C8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51F0" w:rsidRDefault="003151F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F0" w:rsidRDefault="005B4C8E">
    <w:pPr>
      <w:pStyle w:val="af0"/>
      <w:ind w:right="360"/>
      <w:rPr>
        <w:rFonts w:ascii="Monotype Corsiva" w:hAnsi="Monotype Corsiva"/>
        <w:color w:val="FFFFFF"/>
        <w:sz w:val="16"/>
        <w:szCs w:val="16"/>
      </w:rPr>
    </w:pPr>
    <w:r>
      <w:rPr>
        <w:rFonts w:ascii="Monotype Corsiva" w:hAnsi="Monotype Corsiva"/>
        <w:color w:val="FFFFFF"/>
        <w:sz w:val="16"/>
        <w:szCs w:val="16"/>
      </w:rPr>
      <w:t xml:space="preserve">условиями </w:t>
    </w:r>
    <w:proofErr w:type="gramStart"/>
    <w:r>
      <w:rPr>
        <w:rFonts w:ascii="Monotype Corsiva" w:hAnsi="Monotype Corsiva"/>
        <w:color w:val="FFFFFF"/>
        <w:sz w:val="16"/>
        <w:szCs w:val="16"/>
      </w:rPr>
      <w:t>Приложений  к</w:t>
    </w:r>
    <w:proofErr w:type="gramEnd"/>
    <w:r>
      <w:rPr>
        <w:rFonts w:ascii="Monotype Corsiva" w:hAnsi="Monotype Corsiva"/>
        <w:color w:val="FFFFFF"/>
        <w:sz w:val="16"/>
        <w:szCs w:val="16"/>
      </w:rPr>
      <w:t xml:space="preserve"> Карте Заказчика</w:t>
    </w:r>
  </w:p>
  <w:p w:rsidR="003151F0" w:rsidRDefault="005B4C8E">
    <w:pPr>
      <w:pStyle w:val="af0"/>
      <w:tabs>
        <w:tab w:val="clear" w:pos="4677"/>
        <w:tab w:val="clear" w:pos="9355"/>
        <w:tab w:val="right" w:pos="10065"/>
      </w:tabs>
      <w:rPr>
        <w:rFonts w:ascii="Monotype Corsiva" w:hAnsi="Monotype Corsiva"/>
        <w:sz w:val="16"/>
        <w:szCs w:val="16"/>
      </w:rPr>
    </w:pPr>
    <w:r>
      <w:rPr>
        <w:rFonts w:ascii="Monotype Corsiva" w:hAnsi="Monotype Corsiva"/>
        <w:color w:val="FFFFFF"/>
        <w:sz w:val="24"/>
        <w:szCs w:val="24"/>
      </w:rPr>
      <w:t xml:space="preserve">Исполнитель__________________      </w:t>
    </w:r>
  </w:p>
  <w:p w:rsidR="003151F0" w:rsidRDefault="005B4C8E">
    <w:pPr>
      <w:pStyle w:val="af0"/>
      <w:ind w:right="360"/>
      <w:jc w:val="center"/>
      <w:rPr>
        <w:rFonts w:ascii="Monotype Corsiva" w:hAnsi="Monotype Corsiva"/>
        <w:sz w:val="16"/>
        <w:szCs w:val="16"/>
      </w:rPr>
    </w:pPr>
    <w:r>
      <w:rPr>
        <w:rFonts w:ascii="Monotype Corsiva" w:hAnsi="Monotype Corsiva"/>
        <w:sz w:val="16"/>
        <w:szCs w:val="16"/>
      </w:rPr>
      <w:t xml:space="preserve">С условиями </w:t>
    </w:r>
    <w:proofErr w:type="gramStart"/>
    <w:r>
      <w:rPr>
        <w:rFonts w:ascii="Monotype Corsiva" w:hAnsi="Monotype Corsiva"/>
        <w:sz w:val="16"/>
        <w:szCs w:val="16"/>
      </w:rPr>
      <w:t>Приложений  к</w:t>
    </w:r>
    <w:proofErr w:type="gramEnd"/>
    <w:r>
      <w:rPr>
        <w:rFonts w:ascii="Monotype Corsiva" w:hAnsi="Monotype Corsiva"/>
        <w:sz w:val="16"/>
        <w:szCs w:val="16"/>
      </w:rPr>
      <w:t xml:space="preserve"> Карте Заказчика</w:t>
    </w:r>
  </w:p>
  <w:p w:rsidR="003151F0" w:rsidRDefault="005B4C8E">
    <w:pPr>
      <w:pStyle w:val="af0"/>
      <w:ind w:right="360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Исполнитель__________________      </w:t>
    </w:r>
    <w:r>
      <w:rPr>
        <w:rFonts w:ascii="Monotype Corsiva" w:hAnsi="Monotype Corsiva"/>
        <w:sz w:val="16"/>
        <w:szCs w:val="16"/>
      </w:rPr>
      <w:t xml:space="preserve">ознакомлен и согласен.   </w:t>
    </w:r>
    <w:r>
      <w:rPr>
        <w:rFonts w:ascii="Monotype Corsiva" w:hAnsi="Monotype Corsiva"/>
        <w:sz w:val="24"/>
        <w:szCs w:val="24"/>
      </w:rPr>
      <w:t xml:space="preserve">        _____________________Заказчик</w:t>
    </w:r>
  </w:p>
  <w:p w:rsidR="003151F0" w:rsidRDefault="005B4C8E">
    <w:pPr>
      <w:pStyle w:val="af0"/>
      <w:ind w:right="360"/>
      <w:jc w:val="center"/>
      <w:rPr>
        <w:rFonts w:ascii="Monotype Corsiva" w:hAnsi="Monotype Corsiva"/>
        <w:color w:val="FFFFFF"/>
        <w:sz w:val="24"/>
        <w:szCs w:val="24"/>
      </w:rPr>
    </w:pPr>
    <w:r>
      <w:rPr>
        <w:rFonts w:ascii="Monotype Corsiva" w:hAnsi="Monotype Corsiva"/>
        <w:color w:val="FFFFFF"/>
        <w:sz w:val="16"/>
        <w:szCs w:val="16"/>
      </w:rPr>
      <w:t xml:space="preserve"> согласен.   </w:t>
    </w:r>
    <w:r>
      <w:rPr>
        <w:rFonts w:ascii="Monotype Corsiva" w:hAnsi="Monotype Corsiva"/>
        <w:color w:val="FFFFFF"/>
        <w:sz w:val="24"/>
        <w:szCs w:val="24"/>
      </w:rPr>
      <w:t xml:space="preserve">        _____________________Заказчик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F0" w:rsidRDefault="005B4C8E">
      <w:r>
        <w:separator/>
      </w:r>
    </w:p>
  </w:footnote>
  <w:footnote w:type="continuationSeparator" w:id="0">
    <w:p w:rsidR="003151F0" w:rsidRDefault="005B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F0" w:rsidRDefault="005B4C8E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51F0" w:rsidRDefault="003151F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F0" w:rsidRDefault="003151F0">
    <w:pPr>
      <w:pStyle w:val="af3"/>
      <w:framePr w:wrap="around" w:vAnchor="text" w:hAnchor="margin" w:xAlign="center" w:y="1"/>
      <w:rPr>
        <w:rStyle w:val="af2"/>
      </w:rPr>
    </w:pPr>
  </w:p>
  <w:p w:rsidR="003151F0" w:rsidRDefault="003151F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970"/>
    <w:multiLevelType w:val="hybridMultilevel"/>
    <w:tmpl w:val="828A6174"/>
    <w:lvl w:ilvl="0" w:tplc="04EC20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567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AA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27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85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C7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6E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49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41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A46"/>
    <w:multiLevelType w:val="hybridMultilevel"/>
    <w:tmpl w:val="3E34BEC6"/>
    <w:lvl w:ilvl="0" w:tplc="578C2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945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E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80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41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6C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A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61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44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4FF8"/>
    <w:multiLevelType w:val="hybridMultilevel"/>
    <w:tmpl w:val="352AF3AA"/>
    <w:lvl w:ilvl="0" w:tplc="60A411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00A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A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A6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49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C0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2E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9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2B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52C"/>
    <w:multiLevelType w:val="hybridMultilevel"/>
    <w:tmpl w:val="6CF8E430"/>
    <w:lvl w:ilvl="0" w:tplc="96E0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A17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0EF8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8D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6FD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E83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CC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A8A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0A5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25966"/>
    <w:multiLevelType w:val="hybridMultilevel"/>
    <w:tmpl w:val="AB2C2D02"/>
    <w:lvl w:ilvl="0" w:tplc="F438A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AB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4D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AD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A3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EE46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6A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69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E5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3C1"/>
    <w:multiLevelType w:val="hybridMultilevel"/>
    <w:tmpl w:val="FD5E9ACA"/>
    <w:lvl w:ilvl="0" w:tplc="AA4A5A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F40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C6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45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6F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8D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C2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4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8C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03A8"/>
    <w:multiLevelType w:val="hybridMultilevel"/>
    <w:tmpl w:val="F8044F30"/>
    <w:lvl w:ilvl="0" w:tplc="6A082D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BB28BAC">
      <w:start w:val="1"/>
      <w:numFmt w:val="none"/>
      <w:lvlText w:val=""/>
      <w:lvlJc w:val="left"/>
      <w:pPr>
        <w:tabs>
          <w:tab w:val="num" w:pos="360"/>
        </w:tabs>
      </w:pPr>
    </w:lvl>
    <w:lvl w:ilvl="2" w:tplc="EA38FBF2">
      <w:start w:val="1"/>
      <w:numFmt w:val="none"/>
      <w:lvlText w:val=""/>
      <w:lvlJc w:val="left"/>
      <w:pPr>
        <w:tabs>
          <w:tab w:val="num" w:pos="360"/>
        </w:tabs>
      </w:pPr>
    </w:lvl>
    <w:lvl w:ilvl="3" w:tplc="27321F30">
      <w:start w:val="1"/>
      <w:numFmt w:val="none"/>
      <w:lvlText w:val=""/>
      <w:lvlJc w:val="left"/>
      <w:pPr>
        <w:tabs>
          <w:tab w:val="num" w:pos="360"/>
        </w:tabs>
      </w:pPr>
    </w:lvl>
    <w:lvl w:ilvl="4" w:tplc="B41C304C">
      <w:start w:val="1"/>
      <w:numFmt w:val="none"/>
      <w:lvlText w:val=""/>
      <w:lvlJc w:val="left"/>
      <w:pPr>
        <w:tabs>
          <w:tab w:val="num" w:pos="360"/>
        </w:tabs>
      </w:pPr>
    </w:lvl>
    <w:lvl w:ilvl="5" w:tplc="3B14BE02">
      <w:start w:val="1"/>
      <w:numFmt w:val="none"/>
      <w:lvlText w:val=""/>
      <w:lvlJc w:val="left"/>
      <w:pPr>
        <w:tabs>
          <w:tab w:val="num" w:pos="360"/>
        </w:tabs>
      </w:pPr>
    </w:lvl>
    <w:lvl w:ilvl="6" w:tplc="C9C62EC6">
      <w:start w:val="1"/>
      <w:numFmt w:val="none"/>
      <w:lvlText w:val=""/>
      <w:lvlJc w:val="left"/>
      <w:pPr>
        <w:tabs>
          <w:tab w:val="num" w:pos="360"/>
        </w:tabs>
      </w:pPr>
    </w:lvl>
    <w:lvl w:ilvl="7" w:tplc="DEFAC24C">
      <w:start w:val="1"/>
      <w:numFmt w:val="none"/>
      <w:lvlText w:val=""/>
      <w:lvlJc w:val="left"/>
      <w:pPr>
        <w:tabs>
          <w:tab w:val="num" w:pos="360"/>
        </w:tabs>
      </w:pPr>
    </w:lvl>
    <w:lvl w:ilvl="8" w:tplc="7138DEB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C7265D"/>
    <w:multiLevelType w:val="hybridMultilevel"/>
    <w:tmpl w:val="F6A4AA98"/>
    <w:lvl w:ilvl="0" w:tplc="F57E706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96223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CC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26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28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87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49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0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A8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8570A"/>
    <w:multiLevelType w:val="hybridMultilevel"/>
    <w:tmpl w:val="DE94681E"/>
    <w:lvl w:ilvl="0" w:tplc="DC183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312B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0F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C1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4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0C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E0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88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68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A545B"/>
    <w:multiLevelType w:val="hybridMultilevel"/>
    <w:tmpl w:val="D6AAB448"/>
    <w:lvl w:ilvl="0" w:tplc="AF0E4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621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A2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C9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C0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88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6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8C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A7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2F1F"/>
    <w:multiLevelType w:val="hybridMultilevel"/>
    <w:tmpl w:val="07F46E06"/>
    <w:lvl w:ilvl="0" w:tplc="3AB49F8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705A854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09C412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380A8B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6620E8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0CCB46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6CC500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762430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A98CE4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C5C4D53"/>
    <w:multiLevelType w:val="hybridMultilevel"/>
    <w:tmpl w:val="4D16AA62"/>
    <w:lvl w:ilvl="0" w:tplc="DD56D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3CC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E5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2C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4F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6D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CF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021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E5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2AA2"/>
    <w:multiLevelType w:val="hybridMultilevel"/>
    <w:tmpl w:val="AC8E6788"/>
    <w:lvl w:ilvl="0" w:tplc="4246F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24EE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A9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3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3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2E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E2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86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45BBB"/>
    <w:multiLevelType w:val="hybridMultilevel"/>
    <w:tmpl w:val="D59A33B2"/>
    <w:lvl w:ilvl="0" w:tplc="B4BE5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20C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02C8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44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06E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240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8E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CFF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E8B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00950"/>
    <w:multiLevelType w:val="hybridMultilevel"/>
    <w:tmpl w:val="EB3A98B2"/>
    <w:lvl w:ilvl="0" w:tplc="92BA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872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76D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6F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64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06F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8E1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E6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67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542DE"/>
    <w:multiLevelType w:val="hybridMultilevel"/>
    <w:tmpl w:val="053E79F0"/>
    <w:lvl w:ilvl="0" w:tplc="698E02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9A01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20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AD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01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05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6D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48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EA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C18C5"/>
    <w:multiLevelType w:val="hybridMultilevel"/>
    <w:tmpl w:val="F288F38E"/>
    <w:lvl w:ilvl="0" w:tplc="3244D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AA3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02D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00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EFF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4D4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80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E3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CE6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7E4C18"/>
    <w:multiLevelType w:val="hybridMultilevel"/>
    <w:tmpl w:val="11288068"/>
    <w:lvl w:ilvl="0" w:tplc="B6F2F8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7C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60E2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6CB5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38E5C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B0EA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AAA0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DA48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E640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B24E9E"/>
    <w:multiLevelType w:val="hybridMultilevel"/>
    <w:tmpl w:val="A88EDB1A"/>
    <w:lvl w:ilvl="0" w:tplc="08981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3A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EA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41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E2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CD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4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7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23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0EBB"/>
    <w:multiLevelType w:val="hybridMultilevel"/>
    <w:tmpl w:val="7814F68A"/>
    <w:lvl w:ilvl="0" w:tplc="A20649B8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9F1217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2A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AA6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FE25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C45F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FEC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C8E9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D09D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3B77BE"/>
    <w:multiLevelType w:val="hybridMultilevel"/>
    <w:tmpl w:val="2626D696"/>
    <w:lvl w:ilvl="0" w:tplc="F4F4CA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69A7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C2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F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6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4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0D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4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A9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4227"/>
    <w:multiLevelType w:val="hybridMultilevel"/>
    <w:tmpl w:val="32987070"/>
    <w:lvl w:ilvl="0" w:tplc="1558478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AA3E89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A07D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2E7A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66CC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E8C4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8AD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A8CE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8E8F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8047EDB"/>
    <w:multiLevelType w:val="hybridMultilevel"/>
    <w:tmpl w:val="E0803874"/>
    <w:lvl w:ilvl="0" w:tplc="40DCA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B2C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6E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7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0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00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8E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F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4E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46993"/>
    <w:multiLevelType w:val="hybridMultilevel"/>
    <w:tmpl w:val="0B041388"/>
    <w:lvl w:ilvl="0" w:tplc="89FADE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D4B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EE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81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8C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8A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0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6A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56B01"/>
    <w:multiLevelType w:val="hybridMultilevel"/>
    <w:tmpl w:val="93E06366"/>
    <w:lvl w:ilvl="0" w:tplc="C9F43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20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7E75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5AC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2B1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656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AA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0E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E4A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6"/>
  </w:num>
  <w:num w:numId="5">
    <w:abstractNumId w:val="14"/>
  </w:num>
  <w:num w:numId="6">
    <w:abstractNumId w:val="24"/>
  </w:num>
  <w:num w:numId="7">
    <w:abstractNumId w:val="16"/>
  </w:num>
  <w:num w:numId="8">
    <w:abstractNumId w:val="13"/>
  </w:num>
  <w:num w:numId="9">
    <w:abstractNumId w:val="3"/>
  </w:num>
  <w:num w:numId="10">
    <w:abstractNumId w:val="22"/>
  </w:num>
  <w:num w:numId="11">
    <w:abstractNumId w:val="5"/>
  </w:num>
  <w:num w:numId="12">
    <w:abstractNumId w:val="15"/>
  </w:num>
  <w:num w:numId="13">
    <w:abstractNumId w:val="17"/>
  </w:num>
  <w:num w:numId="14">
    <w:abstractNumId w:val="9"/>
  </w:num>
  <w:num w:numId="15">
    <w:abstractNumId w:val="0"/>
  </w:num>
  <w:num w:numId="16">
    <w:abstractNumId w:val="7"/>
  </w:num>
  <w:num w:numId="17">
    <w:abstractNumId w:val="12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8"/>
  </w:num>
  <w:num w:numId="23">
    <w:abstractNumId w:val="10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F0"/>
    <w:rsid w:val="003151F0"/>
    <w:rsid w:val="005B4C8E"/>
    <w:rsid w:val="00640C9C"/>
    <w:rsid w:val="00A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7BE0"/>
  <w15:docId w15:val="{52E2CF97-520E-428D-9BB0-C8661683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widowControl w:val="0"/>
      <w:ind w:left="160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widowControl w:val="0"/>
      <w:ind w:left="20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before="240"/>
      <w:ind w:left="120"/>
      <w:jc w:val="center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pPr>
      <w:keepNext/>
      <w:ind w:left="1683" w:hanging="1683"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pPr>
      <w:ind w:firstLine="570"/>
      <w:jc w:val="both"/>
    </w:p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styleId="af2">
    <w:name w:val="page number"/>
    <w:basedOn w:val="a0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semiHidden/>
    <w:rPr>
      <w:rFonts w:ascii="Tahoma" w:hAnsi="Tahoma" w:cs="Tahoma"/>
      <w:sz w:val="16"/>
      <w:szCs w:val="16"/>
    </w:rPr>
  </w:style>
  <w:style w:type="character" w:styleId="af7">
    <w:name w:val="Hyperlink"/>
    <w:uiPriority w:val="99"/>
    <w:rPr>
      <w:color w:val="0000FF"/>
      <w:u w:val="single"/>
    </w:rPr>
  </w:style>
  <w:style w:type="character" w:customStyle="1" w:styleId="af1">
    <w:name w:val="Нижний колонтитул Знак"/>
    <w:link w:val="af0"/>
    <w:uiPriority w:val="99"/>
    <w:rPr>
      <w:sz w:val="28"/>
      <w:szCs w:val="28"/>
    </w:rPr>
  </w:style>
  <w:style w:type="character" w:styleId="af8">
    <w:name w:val="Placeholder Text"/>
    <w:basedOn w:val="a0"/>
    <w:uiPriority w:val="99"/>
    <w:semiHidden/>
    <w:rPr>
      <w:color w:val="808080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9"/>
    <w:rPr>
      <w:b/>
      <w:bCs/>
      <w:sz w:val="22"/>
      <w:szCs w:val="22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ind w:right="19772"/>
    </w:pPr>
    <w:rPr>
      <w:rFonts w:ascii="Arial" w:hAnsi="Arial" w:cs="Arial"/>
      <w:b/>
      <w:bCs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b/>
      <w:bCs/>
    </w:rPr>
  </w:style>
  <w:style w:type="character" w:customStyle="1" w:styleId="afa">
    <w:name w:val="Заголовок Знак"/>
    <w:basedOn w:val="a0"/>
    <w:link w:val="af9"/>
    <w:uiPriority w:val="99"/>
    <w:rPr>
      <w:b/>
      <w:bCs/>
      <w:sz w:val="28"/>
      <w:szCs w:val="28"/>
    </w:rPr>
  </w:style>
  <w:style w:type="character" w:customStyle="1" w:styleId="ae">
    <w:name w:val="Основной текст с отступом Знак"/>
    <w:link w:val="ad"/>
    <w:rPr>
      <w:sz w:val="28"/>
      <w:szCs w:val="28"/>
    </w:rPr>
  </w:style>
  <w:style w:type="paragraph" w:styleId="25">
    <w:name w:val="Body Text Indent 2"/>
    <w:basedOn w:val="a"/>
    <w:link w:val="26"/>
    <w:pPr>
      <w:ind w:firstLine="570"/>
    </w:pPr>
  </w:style>
  <w:style w:type="character" w:customStyle="1" w:styleId="26">
    <w:name w:val="Основной текст с отступом 2 Знак"/>
    <w:basedOn w:val="a0"/>
    <w:link w:val="25"/>
    <w:uiPriority w:val="99"/>
    <w:rPr>
      <w:sz w:val="28"/>
      <w:szCs w:val="28"/>
    </w:rPr>
  </w:style>
  <w:style w:type="paragraph" w:styleId="33">
    <w:name w:val="Body Text Indent 3"/>
    <w:basedOn w:val="a"/>
    <w:link w:val="34"/>
    <w:pPr>
      <w:ind w:firstLine="570"/>
      <w:jc w:val="both"/>
    </w:pPr>
    <w:rPr>
      <w:i/>
      <w:iCs/>
      <w:u w:val="single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i/>
      <w:iCs/>
      <w:sz w:val="28"/>
      <w:szCs w:val="28"/>
      <w:u w:val="single"/>
    </w:rPr>
  </w:style>
  <w:style w:type="paragraph" w:styleId="afb">
    <w:name w:val="Body Text"/>
    <w:basedOn w:val="a"/>
    <w:link w:val="afc"/>
    <w:pPr>
      <w:jc w:val="both"/>
    </w:pPr>
  </w:style>
  <w:style w:type="character" w:customStyle="1" w:styleId="afc">
    <w:name w:val="Основной текст Знак"/>
    <w:basedOn w:val="a0"/>
    <w:link w:val="afb"/>
    <w:uiPriority w:val="99"/>
    <w:rPr>
      <w:sz w:val="28"/>
      <w:szCs w:val="28"/>
    </w:rPr>
  </w:style>
  <w:style w:type="paragraph" w:customStyle="1" w:styleId="ConsCell">
    <w:name w:val="ConsCell"/>
    <w:uiPriority w:val="99"/>
    <w:pPr>
      <w:widowControl w:val="0"/>
      <w:ind w:right="19772"/>
    </w:pPr>
    <w:rPr>
      <w:rFonts w:ascii="Arial" w:hAnsi="Arial" w:cs="Arial"/>
    </w:rPr>
  </w:style>
  <w:style w:type="paragraph" w:styleId="afd">
    <w:name w:val="footnote text"/>
    <w:basedOn w:val="a"/>
    <w:link w:val="afe"/>
    <w:uiPriority w:val="99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</w:style>
  <w:style w:type="character" w:styleId="aff">
    <w:name w:val="footnote reference"/>
    <w:uiPriority w:val="99"/>
    <w:rPr>
      <w:rFonts w:cs="Times New Roman"/>
      <w:vertAlign w:val="superscript"/>
    </w:rPr>
  </w:style>
  <w:style w:type="character" w:customStyle="1" w:styleId="af6">
    <w:name w:val="Текст выноски Знак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rPr>
      <w:rFonts w:ascii="Tahoma" w:hAnsi="Tahoma" w:cs="Tahoma"/>
      <w:shd w:val="clear" w:color="auto" w:fill="000080"/>
    </w:rPr>
  </w:style>
  <w:style w:type="paragraph" w:styleId="aff2">
    <w:name w:val="Plain Text"/>
    <w:basedOn w:val="a"/>
    <w:link w:val="aff3"/>
    <w:uiPriority w:val="99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Pr>
      <w:rFonts w:ascii="Courier New" w:hAnsi="Courier New" w:cs="Courier New"/>
    </w:rPr>
  </w:style>
  <w:style w:type="character" w:customStyle="1" w:styleId="af4">
    <w:name w:val="Верхний колонтитул Знак"/>
    <w:link w:val="af3"/>
    <w:uiPriority w:val="99"/>
    <w:rPr>
      <w:sz w:val="28"/>
      <w:szCs w:val="28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styleId="12">
    <w:name w:val="toc 1"/>
    <w:basedOn w:val="a"/>
    <w:next w:val="a"/>
    <w:uiPriority w:val="99"/>
    <w:pPr>
      <w:tabs>
        <w:tab w:val="right" w:leader="dot" w:pos="14560"/>
      </w:tabs>
    </w:pPr>
    <w:rPr>
      <w:rFonts w:ascii="Arial" w:hAnsi="Arial" w:cs="Arial"/>
      <w:sz w:val="16"/>
      <w:szCs w:val="16"/>
    </w:rPr>
  </w:style>
  <w:style w:type="paragraph" w:customStyle="1" w:styleId="100">
    <w:name w:val="Обычный + 10 пт"/>
    <w:basedOn w:val="ConsTitle"/>
    <w:uiPriority w:val="99"/>
    <w:pPr>
      <w:ind w:right="0"/>
      <w:jc w:val="center"/>
    </w:pPr>
    <w:rPr>
      <w:i/>
      <w:iCs/>
      <w:sz w:val="24"/>
      <w:szCs w:val="24"/>
    </w:rPr>
  </w:style>
  <w:style w:type="character" w:styleId="aff4">
    <w:name w:val="annotation reference"/>
    <w:basedOn w:val="a0"/>
    <w:rPr>
      <w:sz w:val="16"/>
      <w:szCs w:val="16"/>
    </w:rPr>
  </w:style>
  <w:style w:type="paragraph" w:styleId="aff5">
    <w:name w:val="annotation text"/>
    <w:basedOn w:val="a"/>
    <w:link w:val="aff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</w:style>
  <w:style w:type="paragraph" w:styleId="aff7">
    <w:name w:val="annotation subject"/>
    <w:basedOn w:val="aff5"/>
    <w:next w:val="aff5"/>
    <w:link w:val="aff8"/>
    <w:rPr>
      <w:b/>
      <w:bCs/>
    </w:rPr>
  </w:style>
  <w:style w:type="character" w:customStyle="1" w:styleId="aff8">
    <w:name w:val="Тема примечания Знак"/>
    <w:basedOn w:val="aff6"/>
    <w:link w:val="aff7"/>
    <w:rPr>
      <w:b/>
      <w:bCs/>
    </w:rPr>
  </w:style>
  <w:style w:type="paragraph" w:styleId="aff9">
    <w:name w:val="Revision"/>
    <w:hidden/>
    <w:uiPriority w:val="99"/>
    <w:semiHidden/>
    <w:rPr>
      <w:sz w:val="28"/>
      <w:szCs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Pr>
      <w:b/>
      <w:bCs/>
      <w:sz w:val="28"/>
      <w:szCs w:val="24"/>
    </w:rPr>
  </w:style>
  <w:style w:type="paragraph" w:customStyle="1" w:styleId="StGen0">
    <w:name w:val="StGen0"/>
    <w:basedOn w:val="a"/>
    <w:next w:val="af9"/>
    <w:link w:val="affa"/>
    <w:qFormat/>
    <w:pPr>
      <w:jc w:val="center"/>
    </w:pPr>
    <w:rPr>
      <w:b/>
      <w:bCs/>
      <w:sz w:val="24"/>
      <w:szCs w:val="24"/>
    </w:rPr>
  </w:style>
  <w:style w:type="paragraph" w:styleId="affb">
    <w:name w:val="Subtitle"/>
    <w:basedOn w:val="a"/>
    <w:link w:val="affc"/>
    <w:qFormat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0"/>
    <w:link w:val="affb"/>
    <w:rPr>
      <w:b/>
      <w:bCs/>
      <w:sz w:val="24"/>
      <w:szCs w:val="24"/>
    </w:rPr>
  </w:style>
  <w:style w:type="paragraph" w:customStyle="1" w:styleId="FR1">
    <w:name w:val="FR1"/>
    <w:pPr>
      <w:widowControl w:val="0"/>
      <w:jc w:val="right"/>
    </w:pPr>
    <w:rPr>
      <w:rFonts w:ascii="Arial" w:hAnsi="Arial" w:cs="Arial"/>
      <w:sz w:val="12"/>
      <w:szCs w:val="12"/>
    </w:rPr>
  </w:style>
  <w:style w:type="paragraph" w:styleId="affd">
    <w:name w:val="Block Text"/>
    <w:basedOn w:val="a"/>
    <w:pPr>
      <w:tabs>
        <w:tab w:val="left" w:pos="9356"/>
      </w:tabs>
      <w:ind w:left="5103" w:right="565"/>
      <w:jc w:val="center"/>
    </w:pPr>
    <w:rPr>
      <w:sz w:val="20"/>
      <w:szCs w:val="24"/>
    </w:rPr>
  </w:style>
  <w:style w:type="paragraph" w:styleId="27">
    <w:name w:val="Body Text 2"/>
    <w:basedOn w:val="a"/>
    <w:link w:val="28"/>
    <w:pPr>
      <w:jc w:val="right"/>
    </w:pPr>
    <w:rPr>
      <w:b/>
      <w:bCs/>
      <w:szCs w:val="24"/>
    </w:rPr>
  </w:style>
  <w:style w:type="character" w:customStyle="1" w:styleId="28">
    <w:name w:val="Основной текст 2 Знак"/>
    <w:basedOn w:val="a0"/>
    <w:link w:val="27"/>
    <w:rPr>
      <w:b/>
      <w:bCs/>
      <w:sz w:val="28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character" w:customStyle="1" w:styleId="affa">
    <w:name w:val="Название Знак"/>
    <w:link w:val="StGen0"/>
    <w:rPr>
      <w:b/>
      <w:bCs/>
      <w:sz w:val="24"/>
      <w:szCs w:val="24"/>
    </w:rPr>
  </w:style>
  <w:style w:type="paragraph" w:styleId="affe">
    <w:name w:val="List Paragraph"/>
    <w:basedOn w:val="a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7D88972664A36C71C1794ADD4FE1C45949EF7273C22F83942868243564CC2D0E0FCB4AD38AFk8p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8FEB908-7DF2-49B2-8095-5E003329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16197</Words>
  <Characters>92324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ООО «СМ-Сервис»</vt:lpstr>
    </vt:vector>
  </TitlesOfParts>
  <Company>Stroimontage</Company>
  <LinksUpToDate>false</LinksUpToDate>
  <CharactersWithSpaces>108305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ООО «СМ-Сервис»</dc:title>
  <dc:creator>user</dc:creator>
  <cp:lastModifiedBy>Макаревич Сюзанна</cp:lastModifiedBy>
  <cp:revision>2</cp:revision>
  <dcterms:created xsi:type="dcterms:W3CDTF">2022-11-30T13:22:00Z</dcterms:created>
  <dcterms:modified xsi:type="dcterms:W3CDTF">2022-11-30T13:22:00Z</dcterms:modified>
</cp:coreProperties>
</file>