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3E" w:rsidRDefault="00332573">
      <w:pPr>
        <w:jc w:val="right"/>
      </w:pPr>
      <w:r>
        <w:t xml:space="preserve">Приложение № 4 к материалам собрания собственников помещений в многоквартирных домах по адресу: г. Санкт-Петербург, муниципальный округ Большая </w:t>
      </w:r>
      <w:proofErr w:type="spellStart"/>
      <w:r>
        <w:t>Охта</w:t>
      </w:r>
      <w:proofErr w:type="spellEnd"/>
      <w:r>
        <w:t xml:space="preserve">, </w:t>
      </w:r>
    </w:p>
    <w:p w:rsidR="0062513E" w:rsidRDefault="00332573">
      <w:pPr>
        <w:jc w:val="right"/>
      </w:pPr>
      <w:r>
        <w:t xml:space="preserve">проспект Энергетиков, дом 9, корпус 1, строение 1                                                                                                                                                                                              </w:t>
      </w:r>
      <w:r w:rsidR="007A314E">
        <w:t xml:space="preserve">  Дата проведения собрания: с 17</w:t>
      </w:r>
      <w:bookmarkStart w:id="0" w:name="_GoBack"/>
      <w:bookmarkEnd w:id="0"/>
      <w:r>
        <w:t xml:space="preserve"> октября 2022 года по 25 февраля 2023года</w:t>
      </w:r>
    </w:p>
    <w:p w:rsidR="0062513E" w:rsidRDefault="0062513E">
      <w:pPr>
        <w:jc w:val="right"/>
      </w:pP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пользования </w:t>
      </w:r>
      <w:proofErr w:type="gramStart"/>
      <w:r>
        <w:rPr>
          <w:b/>
          <w:color w:val="000000"/>
          <w:sz w:val="28"/>
          <w:szCs w:val="28"/>
        </w:rPr>
        <w:t>велосипедной</w:t>
      </w:r>
      <w:proofErr w:type="gramEnd"/>
      <w:r>
        <w:rPr>
          <w:b/>
          <w:color w:val="000000"/>
          <w:sz w:val="28"/>
          <w:szCs w:val="28"/>
        </w:rPr>
        <w:t xml:space="preserve"> в подвале: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color w:val="000000"/>
        </w:rPr>
        <w:t> 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>.  Прием на хранение велосипедов осуществляется ежегодно, по письменному заявлению собственника с копией документа подтверждающего его право собственности на помещение в доме по пр. Энергетиков дом 9 корпус 1 строение 1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.  Ключ </w:t>
      </w:r>
      <w:proofErr w:type="gramStart"/>
      <w:r>
        <w:rPr>
          <w:rFonts w:ascii="Arial" w:eastAsia="Arial" w:hAnsi="Arial" w:cs="Arial"/>
          <w:color w:val="000000"/>
          <w:sz w:val="20"/>
        </w:rPr>
        <w:t>от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велосипедной находится у диспетчера, на руки жителям не выдается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.  После написания заявления: на велосипед закрепляется бирка с данными хозяина и номером телефона, сотрудник Управляющей Компании спускается с жителем в </w:t>
      </w:r>
      <w:proofErr w:type="gramStart"/>
      <w:r>
        <w:rPr>
          <w:rFonts w:ascii="Arial" w:eastAsia="Arial" w:hAnsi="Arial" w:cs="Arial"/>
          <w:color w:val="000000"/>
          <w:sz w:val="20"/>
        </w:rPr>
        <w:t>велосипедную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и предоставляет ему доступ в помещение (велосипед обязательно должен быть пристегнут к </w:t>
      </w:r>
      <w:proofErr w:type="spellStart"/>
      <w:r>
        <w:rPr>
          <w:rFonts w:ascii="Arial" w:eastAsia="Arial" w:hAnsi="Arial" w:cs="Arial"/>
          <w:color w:val="000000"/>
          <w:sz w:val="20"/>
        </w:rPr>
        <w:t>велопарковке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на ключ)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>.  Выдача велосипедов с длительного хранения осуществляется по мере необходимости по письменному заявлению;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5</w:t>
      </w:r>
      <w:r>
        <w:rPr>
          <w:rFonts w:ascii="Arial" w:eastAsia="Arial" w:hAnsi="Arial" w:cs="Arial"/>
          <w:color w:val="000000"/>
          <w:sz w:val="20"/>
        </w:rPr>
        <w:t xml:space="preserve">.  Кратковременное хранение велосипедов в подвале дома не предусматривается; </w:t>
      </w:r>
      <w:r>
        <w:rPr>
          <w:color w:val="000000"/>
          <w:sz w:val="20"/>
        </w:rPr>
        <w:t>м</w:t>
      </w:r>
      <w:r>
        <w:rPr>
          <w:rFonts w:ascii="Arial" w:eastAsia="Arial" w:hAnsi="Arial" w:cs="Arial"/>
          <w:color w:val="000000"/>
          <w:sz w:val="20"/>
        </w:rPr>
        <w:t>инимальный срок хранения велосипедов в подвале – один месяц, максимальный срок не ограничен, пока житель является собственником в доме по пр. Энергетиков, дом 9, корпус 1, строение 1)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  <w:r>
        <w:rPr>
          <w:rFonts w:ascii="Arial" w:eastAsia="Arial" w:hAnsi="Arial" w:cs="Arial"/>
          <w:b/>
          <w:color w:val="000000"/>
          <w:sz w:val="20"/>
        </w:rPr>
        <w:t>6</w:t>
      </w:r>
      <w:r>
        <w:rPr>
          <w:rFonts w:ascii="Arial" w:eastAsia="Arial" w:hAnsi="Arial" w:cs="Arial"/>
          <w:color w:val="000000"/>
          <w:sz w:val="20"/>
        </w:rPr>
        <w:t xml:space="preserve">.  Хранение велосипедов могут осуществлять в подвале дома только собственники помещений и их доверенные лица в доме (по заявлению от собственника), посторонним лицам вход в подвал запрещен; </w:t>
      </w: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>.  Хранение велосипедов в подвале дома не предусматривает ответственность Управляющей организации за их сохранность.</w:t>
      </w:r>
    </w:p>
    <w:p w:rsidR="0062513E" w:rsidRDefault="0062513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</w:pPr>
    </w:p>
    <w:p w:rsidR="0062513E" w:rsidRDefault="003325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200"/>
        <w:jc w:val="center"/>
      </w:pPr>
      <w:r>
        <w:rPr>
          <w:rFonts w:ascii="Arial" w:eastAsia="Arial" w:hAnsi="Arial" w:cs="Arial"/>
          <w:color w:val="000000"/>
          <w:sz w:val="20"/>
        </w:rPr>
        <w:t>План расположения велосипедной в подвале 1 секции</w:t>
      </w:r>
    </w:p>
    <w:p w:rsidR="0062513E" w:rsidRDefault="00332573">
      <w:pPr>
        <w:pStyle w:val="afa"/>
        <w:widowControl w:val="0"/>
        <w:tabs>
          <w:tab w:val="left" w:pos="0"/>
          <w:tab w:val="left" w:pos="993"/>
        </w:tabs>
        <w:spacing w:before="0" w:beforeAutospacing="0" w:after="200" w:afterAutospacing="0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2802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9740380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40424" cy="2802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20.7pt;" stroked="false">
                <v:path textboxrect="0,0,0,0"/>
                <v:imagedata r:id="rId8" o:title=""/>
              </v:shape>
            </w:pict>
          </mc:Fallback>
        </mc:AlternateContent>
      </w:r>
    </w:p>
    <w:sectPr w:rsidR="0062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BF" w:rsidRDefault="00C968BF">
      <w:r>
        <w:separator/>
      </w:r>
    </w:p>
  </w:endnote>
  <w:endnote w:type="continuationSeparator" w:id="0">
    <w:p w:rsidR="00C968BF" w:rsidRDefault="00C9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BF" w:rsidRDefault="00C968BF">
      <w:r>
        <w:separator/>
      </w:r>
    </w:p>
  </w:footnote>
  <w:footnote w:type="continuationSeparator" w:id="0">
    <w:p w:rsidR="00C968BF" w:rsidRDefault="00C9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3E"/>
    <w:rsid w:val="002F13D0"/>
    <w:rsid w:val="00332573"/>
    <w:rsid w:val="0062513E"/>
    <w:rsid w:val="007A314E"/>
    <w:rsid w:val="00C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ocdatadocyv53590bqiaagaaeyqcaaagiaiaaandcwaabwslaaaaaaaaaaaaaaaaaaaaaaaaaaaaaaaaaaaaaaaaaaaaaaaaaaaaaaaaaaaaaaaaaaaaaaaaaaaaaaaaaaaaaaaaaaaaaaaaaaaaaaaaaaaaaaaaaaaaaaaaaaaaaaaaaaaaaaaaaaaaaaaaaaaaaaaaaaaaaaaaaaaaaaaaaaaaaaaaaaaaaaaaaaaaaaaaaaaaaaaa">
    <w:name w:val="docdata;docy;v5;3590;bqiaagaaeyqcaaagiaiaaandcwaabwsl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2F13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13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ocdatadocyv53590bqiaagaaeyqcaaagiaiaaandcwaabwslaaaaaaaaaaaaaaaaaaaaaaaaaaaaaaaaaaaaaaaaaaaaaaaaaaaaaaaaaaaaaaaaaaaaaaaaaaaaaaaaaaaaaaaaaaaaaaaaaaaaaaaaaaaaaaaaaaaaaaaaaaaaaaaaaaaaaaaaaaaaaaaaaaaaaaaaaaaaaaaaaaaaaaaaaaaaaaaaaaaaaaaaaaaaaaaaaaaaaaaa">
    <w:name w:val="docdata;docy;v5;3590;bqiaagaaeyqcaaagiaiaaandcwaabwsl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a">
    <w:name w:val="Normal (Web)"/>
    <w:basedOn w:val="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2F13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F13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2022-09-28T15:23:00Z</dcterms:created>
  <dcterms:modified xsi:type="dcterms:W3CDTF">2022-10-04T09:18:00Z</dcterms:modified>
</cp:coreProperties>
</file>